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F78" w:rsidRDefault="00DA0F78" w:rsidP="00DA0F78">
      <w:pPr>
        <w:spacing w:after="0" w:line="240" w:lineRule="auto"/>
        <w:rPr>
          <w:b/>
          <w:color w:val="FF0000"/>
          <w:sz w:val="2"/>
          <w:lang w:val="nl-NL"/>
        </w:rPr>
      </w:pPr>
    </w:p>
    <w:p w:rsidR="00DA0F78" w:rsidRDefault="00DA0F78" w:rsidP="00DA0F78">
      <w:pPr>
        <w:spacing w:after="0" w:line="240" w:lineRule="auto"/>
        <w:rPr>
          <w:b/>
          <w:color w:val="FF0000"/>
          <w:sz w:val="2"/>
          <w:lang w:val="nl-NL"/>
        </w:rPr>
      </w:pPr>
    </w:p>
    <w:p w:rsidR="00DA0F78" w:rsidRDefault="00DA0F78" w:rsidP="00DA0F78">
      <w:pPr>
        <w:spacing w:after="0" w:line="240" w:lineRule="auto"/>
        <w:rPr>
          <w:b/>
          <w:color w:val="FF0000"/>
          <w:sz w:val="2"/>
          <w:lang w:val="nl-NL"/>
        </w:rPr>
      </w:pPr>
    </w:p>
    <w:p w:rsidR="00DA0F78" w:rsidRDefault="00DA0F78" w:rsidP="00DA0F78">
      <w:pPr>
        <w:spacing w:after="0" w:line="240" w:lineRule="auto"/>
        <w:rPr>
          <w:b/>
          <w:color w:val="FF0000"/>
          <w:sz w:val="2"/>
          <w:lang w:val="nl-NL"/>
        </w:rPr>
      </w:pPr>
    </w:p>
    <w:p w:rsidR="00DA0F78" w:rsidRDefault="00DA0F78" w:rsidP="00DA0F78">
      <w:pPr>
        <w:spacing w:after="0" w:line="240" w:lineRule="auto"/>
        <w:rPr>
          <w:b/>
          <w:color w:val="FF0000"/>
          <w:sz w:val="2"/>
          <w:lang w:val="nl-NL"/>
        </w:rPr>
      </w:pPr>
    </w:p>
    <w:p w:rsidR="00DA0F78" w:rsidRDefault="00DA0F78" w:rsidP="00DA0F78">
      <w:pPr>
        <w:spacing w:after="0" w:line="240" w:lineRule="auto"/>
        <w:rPr>
          <w:b/>
          <w:color w:val="FF0000"/>
          <w:sz w:val="2"/>
          <w:lang w:val="nl-NL"/>
        </w:rPr>
      </w:pPr>
    </w:p>
    <w:p w:rsidR="00DA0F78" w:rsidRDefault="00DA0F78" w:rsidP="00DA0F78">
      <w:pPr>
        <w:spacing w:after="0" w:line="240" w:lineRule="auto"/>
        <w:rPr>
          <w:b/>
          <w:color w:val="FF0000"/>
          <w:sz w:val="2"/>
          <w:lang w:val="nl-NL"/>
        </w:rPr>
      </w:pPr>
    </w:p>
    <w:p w:rsidR="003548C7" w:rsidRDefault="00DA0F78" w:rsidP="00DA0F78">
      <w:pPr>
        <w:spacing w:after="0" w:line="240" w:lineRule="auto"/>
        <w:rPr>
          <w:b/>
          <w:color w:val="FF0000"/>
          <w:sz w:val="32"/>
          <w:lang w:val="nl-NL"/>
        </w:rPr>
      </w:pPr>
      <w:r>
        <w:rPr>
          <w:b/>
          <w:color w:val="FF0000"/>
          <w:sz w:val="2"/>
          <w:lang w:val="nl-NL"/>
        </w:rPr>
        <w:t xml:space="preserve">n  </w:t>
      </w:r>
      <w:r w:rsidR="003548C7" w:rsidRPr="004E4C8A">
        <w:rPr>
          <w:b/>
          <w:color w:val="FF0000"/>
          <w:sz w:val="2"/>
          <w:lang w:val="nl-NL"/>
        </w:rPr>
        <w:t xml:space="preserve"> </w:t>
      </w:r>
    </w:p>
    <w:p w:rsidR="00092F08" w:rsidRPr="00760454" w:rsidRDefault="00092F08" w:rsidP="00092F08">
      <w:pPr>
        <w:rPr>
          <w:lang w:val="nl-NL"/>
        </w:rPr>
      </w:pPr>
      <w:r w:rsidRPr="00092F08">
        <w:rPr>
          <w:b/>
          <w:color w:val="FF0000"/>
          <w:lang w:val="nl-NL"/>
        </w:rPr>
        <w:t>Groen</w:t>
      </w:r>
      <w:r w:rsidRPr="00092F08">
        <w:rPr>
          <w:b/>
          <w:color w:val="00B050"/>
          <w:lang w:val="nl-NL"/>
        </w:rPr>
        <w:t>Links</w:t>
      </w:r>
      <w:r w:rsidRPr="00760454">
        <w:rPr>
          <w:b/>
          <w:bCs/>
          <w:lang w:val="nl-NL"/>
        </w:rPr>
        <w:t> afdeling Geldrop-Mierlo en omgeving</w:t>
      </w:r>
    </w:p>
    <w:tbl>
      <w:tblPr>
        <w:tblStyle w:val="Tabelraster"/>
        <w:tblW w:w="9493" w:type="dxa"/>
        <w:shd w:val="clear" w:color="auto" w:fill="FFFF00"/>
        <w:tblLook w:val="04A0" w:firstRow="1" w:lastRow="0" w:firstColumn="1" w:lastColumn="0" w:noHBand="0" w:noVBand="1"/>
      </w:tblPr>
      <w:tblGrid>
        <w:gridCol w:w="434"/>
        <w:gridCol w:w="9996"/>
      </w:tblGrid>
      <w:tr w:rsidR="00825D67" w:rsidRPr="004240CB" w:rsidTr="00D83518">
        <w:trPr>
          <w:trHeight w:val="1122"/>
        </w:trPr>
        <w:tc>
          <w:tcPr>
            <w:tcW w:w="441" w:type="dxa"/>
            <w:shd w:val="clear" w:color="auto" w:fill="FFFF00"/>
          </w:tcPr>
          <w:p w:rsidR="00825D67" w:rsidRPr="00F43F0F" w:rsidRDefault="00825D67" w:rsidP="0098438E">
            <w:pPr>
              <w:rPr>
                <w:b/>
                <w:lang w:val="nl-NL"/>
              </w:rPr>
            </w:pPr>
          </w:p>
        </w:tc>
        <w:tc>
          <w:tcPr>
            <w:tcW w:w="9052" w:type="dxa"/>
            <w:shd w:val="clear" w:color="auto" w:fill="FFFF00"/>
          </w:tcPr>
          <w:p w:rsidR="00661041" w:rsidRDefault="00661041" w:rsidP="00825D67">
            <w:pPr>
              <w:jc w:val="center"/>
              <w:rPr>
                <w:b/>
                <w:lang w:val="nl-NL"/>
              </w:rPr>
            </w:pPr>
          </w:p>
          <w:p w:rsidR="00825D67" w:rsidRDefault="00870D21" w:rsidP="00FC3124">
            <w:pPr>
              <w:spacing w:after="69" w:line="259" w:lineRule="auto"/>
              <w:jc w:val="center"/>
              <w:rPr>
                <w:b/>
                <w:lang w:val="nl-NL"/>
              </w:rPr>
            </w:pPr>
            <w:r w:rsidRPr="00870D21">
              <w:rPr>
                <w:rFonts w:ascii="Arial" w:eastAsia="Arial" w:hAnsi="Arial" w:cs="Arial"/>
                <w:b/>
                <w:sz w:val="21"/>
                <w:szCs w:val="21"/>
                <w:lang w:val="nl-NL"/>
              </w:rPr>
              <w:t xml:space="preserve">Conceptverslag </w:t>
            </w:r>
            <w:r w:rsidRPr="00870D21">
              <w:rPr>
                <w:rFonts w:ascii="Arial" w:eastAsia="Arial" w:hAnsi="Arial" w:cs="Arial"/>
                <w:b/>
                <w:sz w:val="24"/>
                <w:szCs w:val="21"/>
                <w:lang w:val="nl-NL"/>
              </w:rPr>
              <w:t xml:space="preserve">Algemene Ledenvergadering </w:t>
            </w:r>
            <w:r w:rsidRPr="00870D21">
              <w:rPr>
                <w:b/>
                <w:color w:val="FF0000"/>
                <w:sz w:val="28"/>
                <w:szCs w:val="28"/>
                <w:lang w:val="nl-NL"/>
              </w:rPr>
              <w:t>Groen</w:t>
            </w:r>
            <w:r w:rsidRPr="00870D21">
              <w:rPr>
                <w:b/>
                <w:color w:val="00B050"/>
                <w:sz w:val="28"/>
                <w:szCs w:val="28"/>
                <w:lang w:val="nl-NL"/>
              </w:rPr>
              <w:t>Links</w:t>
            </w:r>
            <w:r w:rsidRPr="00870D21">
              <w:rPr>
                <w:b/>
                <w:bCs/>
                <w:sz w:val="28"/>
                <w:szCs w:val="28"/>
                <w:lang w:val="nl-NL"/>
              </w:rPr>
              <w:t> </w:t>
            </w:r>
            <w:r w:rsidRPr="00870D21">
              <w:rPr>
                <w:rFonts w:ascii="Arial" w:eastAsia="Arial" w:hAnsi="Arial" w:cs="Arial"/>
                <w:b/>
                <w:sz w:val="32"/>
                <w:szCs w:val="24"/>
                <w:lang w:val="nl-NL"/>
              </w:rPr>
              <w:t xml:space="preserve"> </w:t>
            </w:r>
            <w:r w:rsidRPr="00870D21">
              <w:rPr>
                <w:rFonts w:ascii="Arial" w:eastAsia="Arial" w:hAnsi="Arial" w:cs="Arial"/>
                <w:b/>
                <w:sz w:val="24"/>
                <w:szCs w:val="21"/>
                <w:lang w:val="nl-NL"/>
              </w:rPr>
              <w:t>1</w:t>
            </w:r>
            <w:r w:rsidR="00FC3124">
              <w:rPr>
                <w:rFonts w:ascii="Arial" w:eastAsia="Arial" w:hAnsi="Arial" w:cs="Arial"/>
                <w:b/>
                <w:sz w:val="24"/>
                <w:szCs w:val="21"/>
                <w:lang w:val="nl-NL"/>
              </w:rPr>
              <w:t>4 februari</w:t>
            </w:r>
            <w:r w:rsidR="006452E3">
              <w:rPr>
                <w:rFonts w:ascii="Arial" w:eastAsia="Arial" w:hAnsi="Arial" w:cs="Arial"/>
                <w:b/>
                <w:sz w:val="24"/>
                <w:szCs w:val="21"/>
                <w:lang w:val="nl-NL"/>
              </w:rPr>
              <w:t xml:space="preserve"> </w:t>
            </w:r>
            <w:r w:rsidRPr="00870D21">
              <w:rPr>
                <w:rFonts w:ascii="Arial" w:eastAsia="Arial" w:hAnsi="Arial" w:cs="Arial"/>
                <w:b/>
                <w:sz w:val="24"/>
                <w:szCs w:val="21"/>
                <w:lang w:val="nl-NL"/>
              </w:rPr>
              <w:t>201</w:t>
            </w:r>
            <w:r w:rsidR="00FC3124">
              <w:rPr>
                <w:rFonts w:ascii="Arial" w:eastAsia="Arial" w:hAnsi="Arial" w:cs="Arial"/>
                <w:b/>
                <w:sz w:val="24"/>
                <w:szCs w:val="21"/>
                <w:lang w:val="nl-NL"/>
              </w:rPr>
              <w:t>9</w:t>
            </w:r>
            <w:r w:rsidR="00825D67">
              <w:rPr>
                <w:b/>
                <w:lang w:val="nl-NL"/>
              </w:rPr>
              <w:br/>
            </w:r>
            <w:r w:rsidR="004240CB">
              <w:rPr>
                <w:b/>
                <w:lang w:val="nl-NL"/>
              </w:rPr>
              <w:t xml:space="preserve">Plaats: </w:t>
            </w:r>
            <w:r w:rsidR="00FC3124">
              <w:rPr>
                <w:b/>
                <w:lang w:val="nl-NL"/>
              </w:rPr>
              <w:t xml:space="preserve">Cultureel Centrum </w:t>
            </w:r>
            <w:proofErr w:type="spellStart"/>
            <w:r w:rsidR="00FC3124">
              <w:rPr>
                <w:b/>
                <w:lang w:val="nl-NL"/>
              </w:rPr>
              <w:t>Hofdael</w:t>
            </w:r>
            <w:proofErr w:type="spellEnd"/>
            <w:r w:rsidR="00FC3124">
              <w:rPr>
                <w:b/>
                <w:lang w:val="nl-NL"/>
              </w:rPr>
              <w:t>, Geldrop</w:t>
            </w:r>
          </w:p>
          <w:p w:rsidR="004240CB" w:rsidRPr="00F43F0F" w:rsidRDefault="004240CB" w:rsidP="00825D67">
            <w:pPr>
              <w:jc w:val="center"/>
              <w:rPr>
                <w:b/>
                <w:lang w:val="nl-NL"/>
              </w:rPr>
            </w:pPr>
            <w:r>
              <w:rPr>
                <w:b/>
                <w:lang w:val="nl-NL"/>
              </w:rPr>
              <w:t>Aanvang: 20.00 uur</w:t>
            </w:r>
          </w:p>
        </w:tc>
      </w:tr>
      <w:tr w:rsidR="00825D67" w:rsidRPr="00D45F8C" w:rsidTr="00D83518">
        <w:tc>
          <w:tcPr>
            <w:tcW w:w="441" w:type="dxa"/>
          </w:tcPr>
          <w:p w:rsidR="00825D67" w:rsidRPr="00EC07F1" w:rsidRDefault="00825D67" w:rsidP="008579C6">
            <w:pPr>
              <w:jc w:val="both"/>
              <w:rPr>
                <w:rFonts w:asciiTheme="minorHAnsi" w:hAnsiTheme="minorHAnsi" w:cstheme="minorHAnsi"/>
                <w:sz w:val="20"/>
                <w:szCs w:val="20"/>
              </w:rPr>
            </w:pPr>
          </w:p>
        </w:tc>
        <w:tc>
          <w:tcPr>
            <w:tcW w:w="9052" w:type="dxa"/>
            <w:shd w:val="clear" w:color="auto" w:fill="auto"/>
          </w:tcPr>
          <w:p w:rsidR="00870D21" w:rsidRPr="00EC07F1" w:rsidRDefault="00870D21" w:rsidP="002107AE">
            <w:pPr>
              <w:spacing w:after="101" w:line="259" w:lineRule="auto"/>
              <w:ind w:left="-5"/>
              <w:rPr>
                <w:rFonts w:asciiTheme="minorHAnsi" w:hAnsiTheme="minorHAnsi" w:cstheme="minorHAnsi"/>
                <w:sz w:val="20"/>
                <w:szCs w:val="20"/>
              </w:rPr>
            </w:pPr>
            <w:proofErr w:type="spellStart"/>
            <w:r w:rsidRPr="00EC07F1">
              <w:rPr>
                <w:rFonts w:asciiTheme="minorHAnsi" w:hAnsiTheme="minorHAnsi" w:cstheme="minorHAnsi"/>
                <w:b/>
                <w:bCs/>
                <w:sz w:val="20"/>
                <w:szCs w:val="20"/>
              </w:rPr>
              <w:t>Aanwezig</w:t>
            </w:r>
            <w:proofErr w:type="spellEnd"/>
            <w:r w:rsidRPr="00EC07F1">
              <w:rPr>
                <w:rFonts w:asciiTheme="minorHAnsi" w:hAnsiTheme="minorHAnsi" w:cstheme="minorHAnsi"/>
                <w:b/>
                <w:bCs/>
                <w:sz w:val="20"/>
                <w:szCs w:val="20"/>
              </w:rPr>
              <w:t>:</w:t>
            </w:r>
            <w:r w:rsidRPr="00EC07F1">
              <w:rPr>
                <w:rFonts w:asciiTheme="minorHAnsi" w:eastAsia="Arial" w:hAnsiTheme="minorHAnsi" w:cstheme="minorHAnsi"/>
                <w:sz w:val="20"/>
                <w:szCs w:val="20"/>
              </w:rPr>
              <w:t xml:space="preserve"> </w:t>
            </w:r>
            <w:proofErr w:type="spellStart"/>
            <w:r w:rsidR="00316C03">
              <w:rPr>
                <w:rFonts w:asciiTheme="minorHAnsi" w:hAnsiTheme="minorHAnsi" w:cstheme="minorHAnsi"/>
                <w:i/>
                <w:iCs/>
                <w:sz w:val="20"/>
                <w:szCs w:val="20"/>
              </w:rPr>
              <w:t>Aafke</w:t>
            </w:r>
            <w:proofErr w:type="spellEnd"/>
            <w:r w:rsidR="00316C03">
              <w:rPr>
                <w:rFonts w:asciiTheme="minorHAnsi" w:hAnsiTheme="minorHAnsi" w:cstheme="minorHAnsi"/>
                <w:i/>
                <w:iCs/>
                <w:sz w:val="20"/>
                <w:szCs w:val="20"/>
              </w:rPr>
              <w:t xml:space="preserve"> </w:t>
            </w:r>
            <w:proofErr w:type="spellStart"/>
            <w:r w:rsidR="00316C03">
              <w:rPr>
                <w:rFonts w:asciiTheme="minorHAnsi" w:hAnsiTheme="minorHAnsi" w:cstheme="minorHAnsi"/>
                <w:i/>
                <w:iCs/>
                <w:sz w:val="20"/>
                <w:szCs w:val="20"/>
              </w:rPr>
              <w:t>Barenkamp</w:t>
            </w:r>
            <w:proofErr w:type="spellEnd"/>
            <w:r w:rsidR="00316C03">
              <w:rPr>
                <w:rFonts w:asciiTheme="minorHAnsi" w:hAnsiTheme="minorHAnsi" w:cstheme="minorHAnsi"/>
                <w:i/>
                <w:iCs/>
                <w:sz w:val="20"/>
                <w:szCs w:val="20"/>
              </w:rPr>
              <w:t>, T</w:t>
            </w:r>
            <w:r w:rsidRPr="00EC07F1">
              <w:rPr>
                <w:rFonts w:asciiTheme="minorHAnsi" w:hAnsiTheme="minorHAnsi" w:cstheme="minorHAnsi"/>
                <w:i/>
                <w:iCs/>
                <w:sz w:val="20"/>
                <w:szCs w:val="20"/>
              </w:rPr>
              <w:t>ineke Christophersen (</w:t>
            </w:r>
            <w:proofErr w:type="spellStart"/>
            <w:r w:rsidRPr="00EC07F1">
              <w:rPr>
                <w:rFonts w:asciiTheme="minorHAnsi" w:hAnsiTheme="minorHAnsi" w:cstheme="minorHAnsi"/>
                <w:i/>
                <w:iCs/>
                <w:sz w:val="20"/>
                <w:szCs w:val="20"/>
              </w:rPr>
              <w:t>voorzitter</w:t>
            </w:r>
            <w:proofErr w:type="spellEnd"/>
            <w:r w:rsidRPr="00EC07F1">
              <w:rPr>
                <w:rFonts w:asciiTheme="minorHAnsi" w:hAnsiTheme="minorHAnsi" w:cstheme="minorHAnsi"/>
                <w:i/>
                <w:iCs/>
                <w:sz w:val="20"/>
                <w:szCs w:val="20"/>
              </w:rPr>
              <w:t xml:space="preserve">), Eliane Bourassin, Kasper Dam, Jet Duenk, Huub van Eembergen, Amber van </w:t>
            </w:r>
            <w:proofErr w:type="spellStart"/>
            <w:r w:rsidRPr="00EC07F1">
              <w:rPr>
                <w:rFonts w:asciiTheme="minorHAnsi" w:hAnsiTheme="minorHAnsi" w:cstheme="minorHAnsi"/>
                <w:i/>
                <w:iCs/>
                <w:sz w:val="20"/>
                <w:szCs w:val="20"/>
              </w:rPr>
              <w:t>Eersel</w:t>
            </w:r>
            <w:proofErr w:type="spellEnd"/>
            <w:r w:rsidRPr="00EC07F1">
              <w:rPr>
                <w:rFonts w:asciiTheme="minorHAnsi" w:hAnsiTheme="minorHAnsi" w:cstheme="minorHAnsi"/>
                <w:i/>
                <w:iCs/>
                <w:sz w:val="20"/>
                <w:szCs w:val="20"/>
              </w:rPr>
              <w:t xml:space="preserve">, Niek Engbers, </w:t>
            </w:r>
            <w:proofErr w:type="spellStart"/>
            <w:r w:rsidRPr="00EC07F1">
              <w:rPr>
                <w:rFonts w:asciiTheme="minorHAnsi" w:hAnsiTheme="minorHAnsi" w:cstheme="minorHAnsi"/>
                <w:i/>
                <w:iCs/>
                <w:sz w:val="20"/>
                <w:szCs w:val="20"/>
              </w:rPr>
              <w:t>Luuk</w:t>
            </w:r>
            <w:proofErr w:type="spellEnd"/>
            <w:r w:rsidRPr="00EC07F1">
              <w:rPr>
                <w:rFonts w:asciiTheme="minorHAnsi" w:hAnsiTheme="minorHAnsi" w:cstheme="minorHAnsi"/>
                <w:i/>
                <w:iCs/>
                <w:sz w:val="20"/>
                <w:szCs w:val="20"/>
              </w:rPr>
              <w:t xml:space="preserve"> </w:t>
            </w:r>
            <w:proofErr w:type="spellStart"/>
            <w:r w:rsidRPr="00EC07F1">
              <w:rPr>
                <w:rFonts w:asciiTheme="minorHAnsi" w:hAnsiTheme="minorHAnsi" w:cstheme="minorHAnsi"/>
                <w:i/>
                <w:iCs/>
                <w:sz w:val="20"/>
                <w:szCs w:val="20"/>
              </w:rPr>
              <w:t>Godtschalk</w:t>
            </w:r>
            <w:proofErr w:type="spellEnd"/>
            <w:r w:rsidRPr="00EC07F1">
              <w:rPr>
                <w:rFonts w:asciiTheme="minorHAnsi" w:hAnsiTheme="minorHAnsi" w:cstheme="minorHAnsi"/>
                <w:i/>
                <w:iCs/>
                <w:sz w:val="20"/>
                <w:szCs w:val="20"/>
              </w:rPr>
              <w:t xml:space="preserve">, </w:t>
            </w:r>
            <w:proofErr w:type="spellStart"/>
            <w:r w:rsidRPr="00EC07F1">
              <w:rPr>
                <w:rFonts w:asciiTheme="minorHAnsi" w:hAnsiTheme="minorHAnsi" w:cstheme="minorHAnsi"/>
                <w:i/>
                <w:iCs/>
                <w:sz w:val="20"/>
                <w:szCs w:val="20"/>
              </w:rPr>
              <w:t>Alide</w:t>
            </w:r>
            <w:proofErr w:type="spellEnd"/>
            <w:r w:rsidRPr="00EC07F1">
              <w:rPr>
                <w:rFonts w:asciiTheme="minorHAnsi" w:hAnsiTheme="minorHAnsi" w:cstheme="minorHAnsi"/>
                <w:i/>
                <w:iCs/>
                <w:sz w:val="20"/>
                <w:szCs w:val="20"/>
              </w:rPr>
              <w:t xml:space="preserve"> </w:t>
            </w:r>
            <w:proofErr w:type="spellStart"/>
            <w:r w:rsidRPr="00EC07F1">
              <w:rPr>
                <w:rFonts w:asciiTheme="minorHAnsi" w:hAnsiTheme="minorHAnsi" w:cstheme="minorHAnsi"/>
                <w:i/>
                <w:iCs/>
                <w:sz w:val="20"/>
                <w:szCs w:val="20"/>
              </w:rPr>
              <w:t>Hijmans</w:t>
            </w:r>
            <w:proofErr w:type="spellEnd"/>
            <w:r w:rsidRPr="00EC07F1">
              <w:rPr>
                <w:rFonts w:asciiTheme="minorHAnsi" w:hAnsiTheme="minorHAnsi" w:cstheme="minorHAnsi"/>
                <w:i/>
                <w:iCs/>
                <w:sz w:val="20"/>
                <w:szCs w:val="20"/>
              </w:rPr>
              <w:t xml:space="preserve">, </w:t>
            </w:r>
            <w:r w:rsidR="002107AE">
              <w:rPr>
                <w:rFonts w:asciiTheme="minorHAnsi" w:hAnsiTheme="minorHAnsi" w:cstheme="minorHAnsi"/>
                <w:i/>
                <w:iCs/>
                <w:sz w:val="20"/>
                <w:szCs w:val="20"/>
              </w:rPr>
              <w:t xml:space="preserve">Chris Jacobs, </w:t>
            </w:r>
            <w:r w:rsidR="00316C03">
              <w:rPr>
                <w:rFonts w:asciiTheme="minorHAnsi" w:hAnsiTheme="minorHAnsi" w:cstheme="minorHAnsi"/>
                <w:i/>
                <w:iCs/>
                <w:sz w:val="20"/>
                <w:szCs w:val="20"/>
              </w:rPr>
              <w:t xml:space="preserve">Ehsan Kermani, </w:t>
            </w:r>
            <w:r w:rsidRPr="00EC07F1">
              <w:rPr>
                <w:rFonts w:asciiTheme="minorHAnsi" w:hAnsiTheme="minorHAnsi" w:cstheme="minorHAnsi"/>
                <w:i/>
                <w:iCs/>
                <w:sz w:val="20"/>
                <w:szCs w:val="20"/>
              </w:rPr>
              <w:t xml:space="preserve">Jos Klomp, Paul Kuijken, Harie Lochs, Han Monteiro, Rob van Otterdijk, </w:t>
            </w:r>
            <w:r w:rsidR="002107AE" w:rsidRPr="00820F4A">
              <w:rPr>
                <w:rFonts w:asciiTheme="minorHAnsi" w:hAnsiTheme="minorHAnsi" w:cstheme="minorHAnsi"/>
                <w:i/>
                <w:iCs/>
                <w:sz w:val="20"/>
                <w:szCs w:val="20"/>
              </w:rPr>
              <w:t>Paul Paijens</w:t>
            </w:r>
            <w:r w:rsidR="00316C03">
              <w:rPr>
                <w:rFonts w:asciiTheme="minorHAnsi" w:hAnsiTheme="minorHAnsi" w:cstheme="minorHAnsi"/>
                <w:i/>
                <w:iCs/>
                <w:sz w:val="20"/>
                <w:szCs w:val="20"/>
              </w:rPr>
              <w:t xml:space="preserve"> (</w:t>
            </w:r>
            <w:proofErr w:type="spellStart"/>
            <w:r w:rsidR="00316C03">
              <w:rPr>
                <w:rFonts w:asciiTheme="minorHAnsi" w:hAnsiTheme="minorHAnsi" w:cstheme="minorHAnsi"/>
                <w:i/>
                <w:iCs/>
                <w:sz w:val="20"/>
                <w:szCs w:val="20"/>
              </w:rPr>
              <w:t>penningmeester</w:t>
            </w:r>
            <w:proofErr w:type="spellEnd"/>
            <w:r w:rsidR="00316C03">
              <w:rPr>
                <w:rFonts w:asciiTheme="minorHAnsi" w:hAnsiTheme="minorHAnsi" w:cstheme="minorHAnsi"/>
                <w:i/>
                <w:iCs/>
                <w:sz w:val="20"/>
                <w:szCs w:val="20"/>
              </w:rPr>
              <w:t>)</w:t>
            </w:r>
            <w:r w:rsidR="002107AE">
              <w:rPr>
                <w:rFonts w:asciiTheme="minorHAnsi" w:hAnsiTheme="minorHAnsi" w:cstheme="minorHAnsi"/>
                <w:i/>
                <w:iCs/>
                <w:sz w:val="20"/>
                <w:szCs w:val="20"/>
              </w:rPr>
              <w:t xml:space="preserve">, </w:t>
            </w:r>
            <w:r w:rsidRPr="00EC07F1">
              <w:rPr>
                <w:rFonts w:asciiTheme="minorHAnsi" w:hAnsiTheme="minorHAnsi" w:cstheme="minorHAnsi"/>
                <w:i/>
                <w:iCs/>
                <w:sz w:val="20"/>
                <w:szCs w:val="20"/>
              </w:rPr>
              <w:t xml:space="preserve">Kees Smedema, </w:t>
            </w:r>
            <w:r w:rsidR="002107AE">
              <w:rPr>
                <w:rFonts w:asciiTheme="minorHAnsi" w:hAnsiTheme="minorHAnsi" w:cstheme="minorHAnsi"/>
                <w:i/>
                <w:iCs/>
                <w:sz w:val="20"/>
                <w:szCs w:val="20"/>
              </w:rPr>
              <w:t>David Smeulder</w:t>
            </w:r>
            <w:r w:rsidR="002107AE" w:rsidRPr="00EC07F1">
              <w:rPr>
                <w:rFonts w:asciiTheme="minorHAnsi" w:hAnsiTheme="minorHAnsi" w:cstheme="minorHAnsi"/>
                <w:i/>
                <w:iCs/>
                <w:sz w:val="20"/>
                <w:szCs w:val="20"/>
              </w:rPr>
              <w:t>s</w:t>
            </w:r>
            <w:r w:rsidR="002107AE">
              <w:rPr>
                <w:rFonts w:asciiTheme="minorHAnsi" w:hAnsiTheme="minorHAnsi" w:cstheme="minorHAnsi"/>
                <w:i/>
                <w:iCs/>
                <w:sz w:val="20"/>
                <w:szCs w:val="20"/>
              </w:rPr>
              <w:t>,</w:t>
            </w:r>
            <w:r w:rsidR="002107AE" w:rsidRPr="00EC07F1">
              <w:rPr>
                <w:rFonts w:asciiTheme="minorHAnsi" w:hAnsiTheme="minorHAnsi" w:cstheme="minorHAnsi"/>
                <w:i/>
                <w:iCs/>
                <w:sz w:val="20"/>
                <w:szCs w:val="20"/>
              </w:rPr>
              <w:t xml:space="preserve"> </w:t>
            </w:r>
            <w:r w:rsidR="00EC07F1" w:rsidRPr="00EC07F1">
              <w:rPr>
                <w:rFonts w:asciiTheme="minorHAnsi" w:hAnsiTheme="minorHAnsi" w:cstheme="minorHAnsi"/>
                <w:i/>
                <w:iCs/>
                <w:sz w:val="20"/>
                <w:szCs w:val="20"/>
              </w:rPr>
              <w:t xml:space="preserve">Maurits Spijkerman, </w:t>
            </w:r>
            <w:r w:rsidRPr="00EC07F1">
              <w:rPr>
                <w:rFonts w:asciiTheme="minorHAnsi" w:hAnsiTheme="minorHAnsi" w:cstheme="minorHAnsi"/>
                <w:i/>
                <w:iCs/>
                <w:sz w:val="20"/>
                <w:szCs w:val="20"/>
              </w:rPr>
              <w:t>Simon Wessels</w:t>
            </w:r>
            <w:r w:rsidR="00DE4D04">
              <w:rPr>
                <w:rFonts w:asciiTheme="minorHAnsi" w:hAnsiTheme="minorHAnsi" w:cstheme="minorHAnsi"/>
                <w:i/>
                <w:iCs/>
                <w:sz w:val="20"/>
                <w:szCs w:val="20"/>
              </w:rPr>
              <w:t xml:space="preserve"> (</w:t>
            </w:r>
            <w:proofErr w:type="spellStart"/>
            <w:r w:rsidR="00DE4D04">
              <w:rPr>
                <w:rFonts w:asciiTheme="minorHAnsi" w:hAnsiTheme="minorHAnsi" w:cstheme="minorHAnsi"/>
                <w:i/>
                <w:iCs/>
                <w:sz w:val="20"/>
                <w:szCs w:val="20"/>
              </w:rPr>
              <w:t>secretaris</w:t>
            </w:r>
            <w:proofErr w:type="spellEnd"/>
            <w:r w:rsidR="00DE4D04">
              <w:rPr>
                <w:rFonts w:asciiTheme="minorHAnsi" w:hAnsiTheme="minorHAnsi" w:cstheme="minorHAnsi"/>
                <w:i/>
                <w:iCs/>
                <w:sz w:val="20"/>
                <w:szCs w:val="20"/>
              </w:rPr>
              <w:t>)</w:t>
            </w:r>
            <w:r w:rsidR="002107AE">
              <w:rPr>
                <w:rFonts w:asciiTheme="minorHAnsi" w:hAnsiTheme="minorHAnsi" w:cstheme="minorHAnsi"/>
                <w:i/>
                <w:iCs/>
                <w:sz w:val="20"/>
                <w:szCs w:val="20"/>
              </w:rPr>
              <w:t>.</w:t>
            </w:r>
            <w:r w:rsidRPr="00EC07F1">
              <w:rPr>
                <w:rFonts w:asciiTheme="minorHAnsi" w:hAnsiTheme="minorHAnsi" w:cstheme="minorHAnsi"/>
                <w:i/>
                <w:iCs/>
                <w:sz w:val="20"/>
                <w:szCs w:val="20"/>
              </w:rPr>
              <w:t xml:space="preserve"> </w:t>
            </w:r>
          </w:p>
          <w:p w:rsidR="005B4F85" w:rsidRPr="00D45F8C" w:rsidRDefault="00870D21" w:rsidP="00D45F8C">
            <w:pPr>
              <w:spacing w:after="101" w:line="259" w:lineRule="auto"/>
              <w:ind w:left="-5"/>
              <w:rPr>
                <w:rFonts w:asciiTheme="minorHAnsi" w:hAnsiTheme="minorHAnsi" w:cstheme="minorHAnsi"/>
                <w:i/>
                <w:sz w:val="20"/>
                <w:szCs w:val="20"/>
                <w:lang w:val="nl-NL"/>
              </w:rPr>
            </w:pPr>
            <w:r w:rsidRPr="00D45F8C">
              <w:rPr>
                <w:rFonts w:asciiTheme="minorHAnsi" w:hAnsiTheme="minorHAnsi" w:cstheme="minorHAnsi"/>
                <w:b/>
                <w:bCs/>
                <w:sz w:val="20"/>
                <w:szCs w:val="20"/>
                <w:lang w:val="nl-NL"/>
              </w:rPr>
              <w:t>Afgemeld</w:t>
            </w:r>
            <w:r w:rsidRPr="00D45F8C">
              <w:rPr>
                <w:rFonts w:asciiTheme="minorHAnsi" w:eastAsia="Arial" w:hAnsiTheme="minorHAnsi" w:cstheme="minorHAnsi"/>
                <w:sz w:val="20"/>
                <w:szCs w:val="20"/>
                <w:lang w:val="nl-NL"/>
              </w:rPr>
              <w:t xml:space="preserve">: </w:t>
            </w:r>
            <w:r w:rsidR="00EC07F1" w:rsidRPr="00D45F8C">
              <w:rPr>
                <w:rFonts w:asciiTheme="minorHAnsi" w:hAnsiTheme="minorHAnsi" w:cstheme="minorHAnsi"/>
                <w:i/>
                <w:iCs/>
                <w:sz w:val="20"/>
                <w:szCs w:val="20"/>
                <w:lang w:val="nl-NL"/>
              </w:rPr>
              <w:t>Cyrille van Bragt</w:t>
            </w:r>
            <w:r w:rsidR="00EC07F1" w:rsidRPr="00D45F8C">
              <w:rPr>
                <w:rFonts w:asciiTheme="minorHAnsi" w:eastAsia="Arial" w:hAnsiTheme="minorHAnsi" w:cstheme="minorHAnsi"/>
                <w:i/>
                <w:iCs/>
                <w:sz w:val="20"/>
                <w:szCs w:val="20"/>
                <w:lang w:val="nl-NL"/>
              </w:rPr>
              <w:t xml:space="preserve">, </w:t>
            </w:r>
            <w:r w:rsidR="00A6146E" w:rsidRPr="00D45F8C">
              <w:rPr>
                <w:rFonts w:asciiTheme="minorHAnsi" w:eastAsia="Arial" w:hAnsiTheme="minorHAnsi" w:cstheme="minorHAnsi"/>
                <w:i/>
                <w:iCs/>
                <w:sz w:val="20"/>
                <w:szCs w:val="20"/>
                <w:lang w:val="nl-NL"/>
              </w:rPr>
              <w:t xml:space="preserve">Koen </w:t>
            </w:r>
            <w:proofErr w:type="spellStart"/>
            <w:r w:rsidR="00A6146E" w:rsidRPr="00D45F8C">
              <w:rPr>
                <w:rFonts w:asciiTheme="minorHAnsi" w:eastAsia="Arial" w:hAnsiTheme="minorHAnsi" w:cstheme="minorHAnsi"/>
                <w:i/>
                <w:iCs/>
                <w:sz w:val="20"/>
                <w:szCs w:val="20"/>
                <w:lang w:val="nl-NL"/>
              </w:rPr>
              <w:t>Brantjens</w:t>
            </w:r>
            <w:proofErr w:type="spellEnd"/>
            <w:r w:rsidR="00A6146E" w:rsidRPr="00D45F8C">
              <w:rPr>
                <w:rFonts w:asciiTheme="minorHAnsi" w:eastAsia="Arial" w:hAnsiTheme="minorHAnsi" w:cstheme="minorHAnsi"/>
                <w:i/>
                <w:iCs/>
                <w:sz w:val="20"/>
                <w:szCs w:val="20"/>
                <w:lang w:val="nl-NL"/>
              </w:rPr>
              <w:t xml:space="preserve">, </w:t>
            </w:r>
            <w:r w:rsidR="002107AE" w:rsidRPr="00D45F8C">
              <w:rPr>
                <w:rFonts w:asciiTheme="minorHAnsi" w:hAnsiTheme="minorHAnsi" w:cstheme="minorHAnsi"/>
                <w:i/>
                <w:iCs/>
                <w:sz w:val="20"/>
                <w:szCs w:val="20"/>
                <w:lang w:val="nl-NL"/>
              </w:rPr>
              <w:t>Sandra de Haan,</w:t>
            </w:r>
            <w:r w:rsidR="00EC07F1" w:rsidRPr="00D45F8C">
              <w:rPr>
                <w:rFonts w:asciiTheme="minorHAnsi" w:hAnsiTheme="minorHAnsi" w:cstheme="minorHAnsi"/>
                <w:i/>
                <w:iCs/>
                <w:sz w:val="20"/>
                <w:szCs w:val="20"/>
                <w:lang w:val="nl-NL"/>
              </w:rPr>
              <w:t xml:space="preserve"> </w:t>
            </w:r>
            <w:r w:rsidR="008A38E6" w:rsidRPr="00D45F8C">
              <w:rPr>
                <w:rFonts w:asciiTheme="minorHAnsi" w:hAnsiTheme="minorHAnsi" w:cstheme="minorHAnsi"/>
                <w:i/>
                <w:iCs/>
                <w:sz w:val="20"/>
                <w:szCs w:val="20"/>
                <w:lang w:val="nl-NL"/>
              </w:rPr>
              <w:t xml:space="preserve">Ingeborg Koopmans, </w:t>
            </w:r>
            <w:r w:rsidR="002107AE" w:rsidRPr="00D45F8C">
              <w:rPr>
                <w:rFonts w:asciiTheme="minorHAnsi" w:hAnsiTheme="minorHAnsi" w:cstheme="minorHAnsi"/>
                <w:i/>
                <w:iCs/>
                <w:sz w:val="20"/>
                <w:szCs w:val="20"/>
                <w:lang w:val="nl-NL"/>
              </w:rPr>
              <w:t>Carin Pieper, T</w:t>
            </w:r>
            <w:r w:rsidR="00D45F8C" w:rsidRPr="00D45F8C">
              <w:rPr>
                <w:rFonts w:asciiTheme="minorHAnsi" w:hAnsiTheme="minorHAnsi" w:cstheme="minorHAnsi"/>
                <w:i/>
                <w:iCs/>
                <w:sz w:val="20"/>
                <w:szCs w:val="20"/>
                <w:lang w:val="nl-NL"/>
              </w:rPr>
              <w:t>rees</w:t>
            </w:r>
            <w:r w:rsidR="002107AE" w:rsidRPr="00D45F8C">
              <w:rPr>
                <w:rFonts w:asciiTheme="minorHAnsi" w:hAnsiTheme="minorHAnsi" w:cstheme="minorHAnsi"/>
                <w:i/>
                <w:iCs/>
                <w:sz w:val="20"/>
                <w:szCs w:val="20"/>
                <w:lang w:val="nl-NL"/>
              </w:rPr>
              <w:t xml:space="preserve"> van Rijn, L</w:t>
            </w:r>
            <w:r w:rsidR="00D45F8C" w:rsidRPr="00D45F8C">
              <w:rPr>
                <w:rFonts w:asciiTheme="minorHAnsi" w:hAnsiTheme="minorHAnsi" w:cstheme="minorHAnsi"/>
                <w:i/>
                <w:iCs/>
                <w:sz w:val="20"/>
                <w:szCs w:val="20"/>
                <w:lang w:val="nl-NL"/>
              </w:rPr>
              <w:t>eonhard</w:t>
            </w:r>
            <w:r w:rsidR="002107AE" w:rsidRPr="00D45F8C">
              <w:rPr>
                <w:rFonts w:asciiTheme="minorHAnsi" w:hAnsiTheme="minorHAnsi" w:cstheme="minorHAnsi"/>
                <w:i/>
                <w:iCs/>
                <w:sz w:val="20"/>
                <w:szCs w:val="20"/>
                <w:lang w:val="nl-NL"/>
              </w:rPr>
              <w:t xml:space="preserve"> </w:t>
            </w:r>
            <w:proofErr w:type="spellStart"/>
            <w:r w:rsidR="002107AE" w:rsidRPr="00D45F8C">
              <w:rPr>
                <w:rFonts w:asciiTheme="minorHAnsi" w:hAnsiTheme="minorHAnsi" w:cstheme="minorHAnsi"/>
                <w:i/>
                <w:iCs/>
                <w:sz w:val="20"/>
                <w:szCs w:val="20"/>
                <w:lang w:val="nl-NL"/>
              </w:rPr>
              <w:t>Sch</w:t>
            </w:r>
            <w:r w:rsidR="00D45F8C" w:rsidRPr="00D45F8C">
              <w:rPr>
                <w:rFonts w:asciiTheme="minorHAnsi" w:hAnsiTheme="minorHAnsi" w:cstheme="minorHAnsi"/>
                <w:i/>
                <w:iCs/>
                <w:sz w:val="20"/>
                <w:szCs w:val="20"/>
                <w:lang w:val="nl-NL"/>
              </w:rPr>
              <w:t>r</w:t>
            </w:r>
            <w:r w:rsidR="002107AE" w:rsidRPr="00D45F8C">
              <w:rPr>
                <w:rFonts w:asciiTheme="minorHAnsi" w:hAnsiTheme="minorHAnsi" w:cstheme="minorHAnsi"/>
                <w:i/>
                <w:iCs/>
                <w:sz w:val="20"/>
                <w:szCs w:val="20"/>
                <w:lang w:val="nl-NL"/>
              </w:rPr>
              <w:t>ofer</w:t>
            </w:r>
            <w:proofErr w:type="spellEnd"/>
            <w:r w:rsidR="00A6146E" w:rsidRPr="00D45F8C">
              <w:rPr>
                <w:rFonts w:asciiTheme="minorHAnsi" w:hAnsiTheme="minorHAnsi" w:cstheme="minorHAnsi"/>
                <w:i/>
                <w:iCs/>
                <w:sz w:val="20"/>
                <w:szCs w:val="20"/>
                <w:lang w:val="nl-NL"/>
              </w:rPr>
              <w:t>, Dirk van Tellingen.</w:t>
            </w:r>
            <w:bookmarkStart w:id="0" w:name="_GoBack"/>
            <w:bookmarkEnd w:id="0"/>
          </w:p>
        </w:tc>
      </w:tr>
      <w:tr w:rsidR="00825D67" w:rsidRPr="00F170D9" w:rsidTr="00D83518">
        <w:tc>
          <w:tcPr>
            <w:tcW w:w="441" w:type="dxa"/>
          </w:tcPr>
          <w:p w:rsidR="00825D67" w:rsidRPr="002107AE" w:rsidRDefault="00EC07F1" w:rsidP="00DA0F78">
            <w:pPr>
              <w:rPr>
                <w:sz w:val="20"/>
              </w:rPr>
            </w:pPr>
            <w:r w:rsidRPr="002107AE">
              <w:rPr>
                <w:sz w:val="20"/>
              </w:rPr>
              <w:t>1</w:t>
            </w:r>
          </w:p>
        </w:tc>
        <w:tc>
          <w:tcPr>
            <w:tcW w:w="9052" w:type="dxa"/>
            <w:shd w:val="clear" w:color="auto" w:fill="auto"/>
          </w:tcPr>
          <w:p w:rsidR="00825D67" w:rsidRPr="00760454" w:rsidRDefault="00EC07F1" w:rsidP="00115434">
            <w:pPr>
              <w:spacing w:after="101" w:line="259" w:lineRule="auto"/>
              <w:ind w:left="-5"/>
              <w:rPr>
                <w:i/>
                <w:sz w:val="20"/>
                <w:lang w:val="nl-NL"/>
              </w:rPr>
            </w:pPr>
            <w:r w:rsidRPr="002107AE">
              <w:rPr>
                <w:rFonts w:asciiTheme="minorHAnsi" w:hAnsiTheme="minorHAnsi" w:cstheme="minorHAnsi"/>
                <w:b/>
                <w:bCs/>
                <w:sz w:val="20"/>
                <w:szCs w:val="20"/>
                <w:lang w:val="nl-NL"/>
              </w:rPr>
              <w:t>Opening</w:t>
            </w:r>
            <w:r w:rsidRPr="002107AE">
              <w:rPr>
                <w:rFonts w:ascii="Arial" w:eastAsia="Arial" w:hAnsi="Arial" w:cs="Arial"/>
                <w:lang w:val="nl-NL"/>
              </w:rPr>
              <w:t xml:space="preserve"> </w:t>
            </w:r>
            <w:r w:rsidR="002107AE" w:rsidRPr="002107AE">
              <w:rPr>
                <w:rFonts w:ascii="Arial" w:eastAsia="Arial" w:hAnsi="Arial" w:cs="Arial"/>
                <w:lang w:val="nl-NL"/>
              </w:rPr>
              <w:br/>
            </w:r>
            <w:r w:rsidRPr="002107AE">
              <w:rPr>
                <w:rFonts w:asciiTheme="minorHAnsi" w:hAnsiTheme="minorHAnsi" w:cstheme="minorHAnsi"/>
                <w:i/>
                <w:iCs/>
                <w:sz w:val="20"/>
                <w:szCs w:val="20"/>
                <w:lang w:val="nl-NL"/>
              </w:rPr>
              <w:t xml:space="preserve">De voorzitter, Tineke Christophersen, heet de leden welkom. </w:t>
            </w:r>
            <w:r w:rsidRPr="00EC07F1">
              <w:rPr>
                <w:rFonts w:asciiTheme="minorHAnsi" w:hAnsiTheme="minorHAnsi" w:cstheme="minorHAnsi"/>
                <w:i/>
                <w:iCs/>
                <w:sz w:val="20"/>
                <w:szCs w:val="20"/>
                <w:lang w:val="nl-NL"/>
              </w:rPr>
              <w:br/>
              <w:t xml:space="preserve">Er volgt een korte voorstelronde, aangezien niet iedereen elkaar kent. De vergadering gaat akkoord met de voorgestelde agenda.  </w:t>
            </w:r>
            <w:r w:rsidR="002107AE">
              <w:rPr>
                <w:rFonts w:asciiTheme="minorHAnsi" w:hAnsiTheme="minorHAnsi" w:cstheme="minorHAnsi"/>
                <w:i/>
                <w:iCs/>
                <w:sz w:val="20"/>
                <w:szCs w:val="20"/>
                <w:lang w:val="nl-NL"/>
              </w:rPr>
              <w:br/>
            </w:r>
            <w:r w:rsidR="002107AE">
              <w:rPr>
                <w:i/>
                <w:sz w:val="20"/>
                <w:lang w:val="nl-NL"/>
              </w:rPr>
              <w:t>De voorzitter staat eerst stil bij het trieste nieuws uit Nuenen, dat verschillende leden te maken hebben met ernstige gezondheidsproblemen. Maurits Spijkerman meldt dat Boudewijn Wilmar, d</w:t>
            </w:r>
            <w:r w:rsidR="00115434">
              <w:rPr>
                <w:i/>
                <w:sz w:val="20"/>
                <w:lang w:val="nl-NL"/>
              </w:rPr>
              <w:t>é</w:t>
            </w:r>
            <w:r w:rsidR="002107AE">
              <w:rPr>
                <w:i/>
                <w:sz w:val="20"/>
                <w:lang w:val="nl-NL"/>
              </w:rPr>
              <w:t xml:space="preserve"> grote initiatiefnemer en animator van GroenLinks in Nuenen, </w:t>
            </w:r>
            <w:r w:rsidR="00115434">
              <w:rPr>
                <w:i/>
                <w:sz w:val="20"/>
                <w:lang w:val="nl-NL"/>
              </w:rPr>
              <w:t xml:space="preserve">ernstig ziek is en niet lang meer te leven heeft. Boudewijn is het boegbeeld van GroenLinks en zette zich dag en nacht daarvoor in. Zijn afwezigheid heeft de fractie verlamd. Nico Pijnacker </w:t>
            </w:r>
            <w:proofErr w:type="spellStart"/>
            <w:r w:rsidR="00115434">
              <w:rPr>
                <w:i/>
                <w:sz w:val="20"/>
                <w:lang w:val="nl-NL"/>
              </w:rPr>
              <w:t>Hordijk</w:t>
            </w:r>
            <w:proofErr w:type="spellEnd"/>
            <w:r w:rsidR="00115434">
              <w:rPr>
                <w:i/>
                <w:sz w:val="20"/>
                <w:lang w:val="nl-NL"/>
              </w:rPr>
              <w:t xml:space="preserve"> valt in en Tineke Wieringa komt hoogstwaarschijnlijk weer terug.</w:t>
            </w:r>
          </w:p>
        </w:tc>
      </w:tr>
      <w:tr w:rsidR="00EC07F1" w:rsidRPr="00F170D9" w:rsidTr="00D83518">
        <w:tc>
          <w:tcPr>
            <w:tcW w:w="441" w:type="dxa"/>
          </w:tcPr>
          <w:p w:rsidR="00EC07F1" w:rsidRDefault="00EC07F1" w:rsidP="00DA0F78">
            <w:pPr>
              <w:rPr>
                <w:sz w:val="20"/>
                <w:lang w:val="nl-NL"/>
              </w:rPr>
            </w:pPr>
            <w:r>
              <w:rPr>
                <w:sz w:val="20"/>
                <w:lang w:val="nl-NL"/>
              </w:rPr>
              <w:t>2A</w:t>
            </w:r>
          </w:p>
        </w:tc>
        <w:tc>
          <w:tcPr>
            <w:tcW w:w="9052" w:type="dxa"/>
            <w:shd w:val="clear" w:color="auto" w:fill="auto"/>
          </w:tcPr>
          <w:p w:rsidR="00EC07F1" w:rsidRPr="00EC07F1" w:rsidRDefault="008A38E6" w:rsidP="008A38E6">
            <w:pPr>
              <w:rPr>
                <w:lang w:val="nl-NL"/>
              </w:rPr>
            </w:pPr>
            <w:r>
              <w:rPr>
                <w:sz w:val="20"/>
                <w:u w:val="single"/>
                <w:lang w:val="nl-NL"/>
              </w:rPr>
              <w:t>Verslag ALV 12 april</w:t>
            </w:r>
            <w:r w:rsidR="00EC07F1" w:rsidRPr="00EC07F1">
              <w:rPr>
                <w:sz w:val="20"/>
                <w:u w:val="single"/>
                <w:lang w:val="nl-NL"/>
              </w:rPr>
              <w:t xml:space="preserve"> 201</w:t>
            </w:r>
            <w:r w:rsidR="00115434">
              <w:rPr>
                <w:sz w:val="20"/>
                <w:u w:val="single"/>
                <w:lang w:val="nl-NL"/>
              </w:rPr>
              <w:t>8</w:t>
            </w:r>
            <w:r w:rsidR="00EC07F1" w:rsidRPr="00EC07F1">
              <w:rPr>
                <w:sz w:val="20"/>
                <w:u w:val="single"/>
                <w:lang w:val="nl-NL"/>
              </w:rPr>
              <w:t xml:space="preserve"> </w:t>
            </w:r>
            <w:r w:rsidR="006452E3">
              <w:rPr>
                <w:sz w:val="20"/>
                <w:u w:val="single"/>
                <w:lang w:val="nl-NL"/>
              </w:rPr>
              <w:br/>
            </w:r>
            <w:r>
              <w:rPr>
                <w:i/>
                <w:iCs/>
                <w:sz w:val="20"/>
                <w:lang w:val="nl-NL"/>
              </w:rPr>
              <w:t>Luuk merkt op dat het verslag Lukas vermeldt waar het Luuk moet zijn. Voor het overige wordt h</w:t>
            </w:r>
            <w:r w:rsidR="006452E3" w:rsidRPr="006452E3">
              <w:rPr>
                <w:i/>
                <w:iCs/>
                <w:sz w:val="20"/>
                <w:lang w:val="nl-NL"/>
              </w:rPr>
              <w:t xml:space="preserve">et verslag </w:t>
            </w:r>
            <w:r>
              <w:rPr>
                <w:i/>
                <w:iCs/>
                <w:sz w:val="20"/>
                <w:lang w:val="nl-NL"/>
              </w:rPr>
              <w:t>door de leden akkoord bevonden.</w:t>
            </w:r>
            <w:r w:rsidR="00154699">
              <w:rPr>
                <w:i/>
                <w:iCs/>
                <w:sz w:val="20"/>
                <w:lang w:val="nl-NL"/>
              </w:rPr>
              <w:br/>
            </w:r>
          </w:p>
        </w:tc>
      </w:tr>
      <w:tr w:rsidR="00825D67" w:rsidRPr="00F170D9" w:rsidTr="00D83518">
        <w:trPr>
          <w:trHeight w:val="244"/>
        </w:trPr>
        <w:tc>
          <w:tcPr>
            <w:tcW w:w="441" w:type="dxa"/>
            <w:vMerge w:val="restart"/>
          </w:tcPr>
          <w:p w:rsidR="00825D67" w:rsidRPr="0008600C" w:rsidRDefault="00825D67" w:rsidP="00DA0F78">
            <w:pPr>
              <w:rPr>
                <w:sz w:val="20"/>
                <w:lang w:val="nl-NL"/>
              </w:rPr>
            </w:pPr>
            <w:r>
              <w:rPr>
                <w:sz w:val="20"/>
                <w:lang w:val="nl-NL"/>
              </w:rPr>
              <w:t>3</w:t>
            </w:r>
          </w:p>
        </w:tc>
        <w:tc>
          <w:tcPr>
            <w:tcW w:w="9052" w:type="dxa"/>
            <w:vMerge w:val="restart"/>
            <w:shd w:val="clear" w:color="auto" w:fill="auto"/>
          </w:tcPr>
          <w:p w:rsidR="00825D67" w:rsidRPr="001C7B04" w:rsidRDefault="00825D67" w:rsidP="00F10298">
            <w:pPr>
              <w:rPr>
                <w:sz w:val="20"/>
                <w:u w:val="single"/>
                <w:lang w:val="nl-NL"/>
              </w:rPr>
            </w:pPr>
            <w:r>
              <w:rPr>
                <w:sz w:val="20"/>
                <w:u w:val="single"/>
                <w:lang w:val="nl-NL"/>
              </w:rPr>
              <w:t>Bestuursaangelegenheden</w:t>
            </w:r>
          </w:p>
          <w:p w:rsidR="00AD1ED5" w:rsidRDefault="00825D67" w:rsidP="00D96B12">
            <w:pPr>
              <w:rPr>
                <w:i/>
                <w:sz w:val="20"/>
                <w:lang w:val="nl-NL"/>
              </w:rPr>
            </w:pPr>
            <w:r w:rsidRPr="00825D67">
              <w:rPr>
                <w:i/>
                <w:sz w:val="20"/>
                <w:lang w:val="nl-NL"/>
              </w:rPr>
              <w:t>Tineke Christophersen</w:t>
            </w:r>
            <w:r>
              <w:rPr>
                <w:i/>
                <w:sz w:val="20"/>
                <w:lang w:val="nl-NL"/>
              </w:rPr>
              <w:t xml:space="preserve"> </w:t>
            </w:r>
            <w:r w:rsidR="006452E3">
              <w:rPr>
                <w:i/>
                <w:sz w:val="20"/>
                <w:lang w:val="nl-NL"/>
              </w:rPr>
              <w:t xml:space="preserve">zegt </w:t>
            </w:r>
            <w:r w:rsidR="0012222C">
              <w:rPr>
                <w:i/>
                <w:sz w:val="20"/>
                <w:lang w:val="nl-NL"/>
              </w:rPr>
              <w:t xml:space="preserve">dat het bestuur </w:t>
            </w:r>
            <w:r w:rsidR="008A38E6">
              <w:rPr>
                <w:i/>
                <w:sz w:val="20"/>
                <w:lang w:val="nl-NL"/>
              </w:rPr>
              <w:t xml:space="preserve">het stokje wil overdragen en </w:t>
            </w:r>
            <w:r w:rsidR="0012222C">
              <w:rPr>
                <w:i/>
                <w:sz w:val="20"/>
                <w:lang w:val="nl-NL"/>
              </w:rPr>
              <w:t xml:space="preserve">zich beschikbaar stelt </w:t>
            </w:r>
            <w:r w:rsidR="008A38E6">
              <w:rPr>
                <w:i/>
                <w:sz w:val="20"/>
                <w:lang w:val="nl-NL"/>
              </w:rPr>
              <w:t xml:space="preserve">tot uiterlijk eind dit jaar. Er zijn dus opvolgers nodig. Ehsan Kermani stelt zich beschikbaar al nieuw bestuurslid en David Smeulders is herkiesbaar. </w:t>
            </w:r>
            <w:r w:rsidR="005D5B47">
              <w:rPr>
                <w:i/>
                <w:sz w:val="20"/>
                <w:lang w:val="nl-NL"/>
              </w:rPr>
              <w:t xml:space="preserve">Ehsan stelt zich voor: hij is oorspronkelijk afkomstig uit Iran en woont al 41 jaar in Nederland. Hij heeft gewerkt als journalist en als inspecteur bij de Arbeidsinspectie en is nu gepensioneerd en nog actief als tolk (Iraans-Nederlands). </w:t>
            </w:r>
            <w:r w:rsidR="008A38E6">
              <w:rPr>
                <w:i/>
                <w:sz w:val="20"/>
                <w:lang w:val="nl-NL"/>
              </w:rPr>
              <w:t>Beide</w:t>
            </w:r>
            <w:r w:rsidR="005D5B47">
              <w:rPr>
                <w:i/>
                <w:sz w:val="20"/>
                <w:lang w:val="nl-NL"/>
              </w:rPr>
              <w:t xml:space="preserve"> kandidaten</w:t>
            </w:r>
            <w:r w:rsidR="008A38E6">
              <w:rPr>
                <w:i/>
                <w:sz w:val="20"/>
                <w:lang w:val="nl-NL"/>
              </w:rPr>
              <w:t xml:space="preserve"> worden onder applaus (her-)benoemd.</w:t>
            </w:r>
            <w:r w:rsidR="008A38E6" w:rsidRPr="00825D67">
              <w:rPr>
                <w:i/>
                <w:sz w:val="20"/>
                <w:lang w:val="nl-NL"/>
              </w:rPr>
              <w:t xml:space="preserve"> </w:t>
            </w:r>
            <w:r w:rsidR="005D5B47">
              <w:rPr>
                <w:i/>
                <w:sz w:val="20"/>
                <w:lang w:val="nl-NL"/>
              </w:rPr>
              <w:t>Het bestuur bestaat daar</w:t>
            </w:r>
            <w:r w:rsidR="00D96B12">
              <w:rPr>
                <w:i/>
                <w:sz w:val="20"/>
                <w:lang w:val="nl-NL"/>
              </w:rPr>
              <w:t xml:space="preserve">mee </w:t>
            </w:r>
            <w:r w:rsidR="005D5B47">
              <w:rPr>
                <w:i/>
                <w:sz w:val="20"/>
                <w:lang w:val="nl-NL"/>
              </w:rPr>
              <w:t>in 2019 uit vijf personen.</w:t>
            </w:r>
          </w:p>
          <w:p w:rsidR="005D5B47" w:rsidRPr="00825D67" w:rsidRDefault="005D5B47" w:rsidP="005D5B47">
            <w:pPr>
              <w:rPr>
                <w:i/>
                <w:sz w:val="20"/>
                <w:lang w:val="nl-NL"/>
              </w:rPr>
            </w:pPr>
          </w:p>
        </w:tc>
      </w:tr>
      <w:tr w:rsidR="00825D67" w:rsidRPr="00F170D9" w:rsidTr="00D83518">
        <w:trPr>
          <w:trHeight w:val="244"/>
        </w:trPr>
        <w:tc>
          <w:tcPr>
            <w:tcW w:w="441" w:type="dxa"/>
            <w:vMerge/>
          </w:tcPr>
          <w:p w:rsidR="00825D67" w:rsidRPr="0008600C" w:rsidRDefault="00825D67" w:rsidP="00C51225">
            <w:pPr>
              <w:rPr>
                <w:sz w:val="20"/>
                <w:lang w:val="nl-NL"/>
              </w:rPr>
            </w:pPr>
          </w:p>
        </w:tc>
        <w:tc>
          <w:tcPr>
            <w:tcW w:w="9052" w:type="dxa"/>
            <w:vMerge/>
            <w:shd w:val="clear" w:color="auto" w:fill="auto"/>
          </w:tcPr>
          <w:p w:rsidR="00825D67" w:rsidRPr="0008600C" w:rsidRDefault="00825D67" w:rsidP="001C7B04">
            <w:pPr>
              <w:rPr>
                <w:sz w:val="20"/>
                <w:u w:val="single"/>
                <w:lang w:val="nl-NL"/>
              </w:rPr>
            </w:pPr>
          </w:p>
        </w:tc>
      </w:tr>
      <w:tr w:rsidR="00825D67" w:rsidRPr="00F170D9" w:rsidTr="00D83518">
        <w:trPr>
          <w:trHeight w:val="244"/>
        </w:trPr>
        <w:tc>
          <w:tcPr>
            <w:tcW w:w="441" w:type="dxa"/>
            <w:vMerge w:val="restart"/>
          </w:tcPr>
          <w:p w:rsidR="00825D67" w:rsidRPr="0008600C" w:rsidRDefault="00825D67" w:rsidP="00C5223D">
            <w:pPr>
              <w:rPr>
                <w:sz w:val="20"/>
                <w:lang w:val="nl-NL"/>
              </w:rPr>
            </w:pPr>
            <w:r>
              <w:rPr>
                <w:sz w:val="20"/>
                <w:lang w:val="nl-NL"/>
              </w:rPr>
              <w:t>4</w:t>
            </w:r>
          </w:p>
        </w:tc>
        <w:tc>
          <w:tcPr>
            <w:tcW w:w="9052" w:type="dxa"/>
            <w:vMerge w:val="restart"/>
            <w:shd w:val="clear" w:color="auto" w:fill="auto"/>
          </w:tcPr>
          <w:p w:rsidR="00825D67" w:rsidRDefault="00825D67" w:rsidP="003C226D">
            <w:pPr>
              <w:rPr>
                <w:i/>
                <w:sz w:val="20"/>
                <w:lang w:val="nl-NL"/>
              </w:rPr>
            </w:pPr>
            <w:r>
              <w:rPr>
                <w:sz w:val="20"/>
                <w:u w:val="single"/>
                <w:lang w:val="nl-NL"/>
              </w:rPr>
              <w:t>Financiële zaken 201</w:t>
            </w:r>
            <w:r w:rsidR="00D96B12">
              <w:rPr>
                <w:sz w:val="20"/>
                <w:u w:val="single"/>
                <w:lang w:val="nl-NL"/>
              </w:rPr>
              <w:t>8</w:t>
            </w:r>
            <w:r>
              <w:rPr>
                <w:sz w:val="20"/>
                <w:lang w:val="nl-NL"/>
              </w:rPr>
              <w:br/>
            </w:r>
            <w:r>
              <w:rPr>
                <w:i/>
                <w:sz w:val="20"/>
                <w:lang w:val="nl-NL"/>
              </w:rPr>
              <w:t>P</w:t>
            </w:r>
            <w:r w:rsidR="00D96B12">
              <w:rPr>
                <w:i/>
                <w:sz w:val="20"/>
                <w:lang w:val="nl-NL"/>
              </w:rPr>
              <w:t>enningmeester P</w:t>
            </w:r>
            <w:r>
              <w:rPr>
                <w:i/>
                <w:sz w:val="20"/>
                <w:lang w:val="nl-NL"/>
              </w:rPr>
              <w:t>aul Paij</w:t>
            </w:r>
            <w:r w:rsidRPr="00344F67">
              <w:rPr>
                <w:i/>
                <w:sz w:val="20"/>
                <w:lang w:val="nl-NL"/>
              </w:rPr>
              <w:t xml:space="preserve">ens </w:t>
            </w:r>
            <w:r w:rsidR="00D96B12">
              <w:rPr>
                <w:i/>
                <w:sz w:val="20"/>
                <w:lang w:val="nl-NL"/>
              </w:rPr>
              <w:t xml:space="preserve">doet </w:t>
            </w:r>
            <w:r>
              <w:rPr>
                <w:i/>
                <w:sz w:val="20"/>
                <w:lang w:val="nl-NL"/>
              </w:rPr>
              <w:t xml:space="preserve">verslag over de financiën van </w:t>
            </w:r>
            <w:r w:rsidRPr="00344F67">
              <w:rPr>
                <w:i/>
                <w:sz w:val="20"/>
                <w:lang w:val="nl-NL"/>
              </w:rPr>
              <w:t>afgelopen jaar</w:t>
            </w:r>
            <w:r w:rsidR="00DE4D04">
              <w:rPr>
                <w:i/>
                <w:sz w:val="20"/>
                <w:lang w:val="nl-NL"/>
              </w:rPr>
              <w:t xml:space="preserve">. </w:t>
            </w:r>
            <w:r w:rsidR="00D96B12">
              <w:rPr>
                <w:i/>
                <w:sz w:val="20"/>
                <w:lang w:val="nl-NL"/>
              </w:rPr>
              <w:t xml:space="preserve">Hij geeft een toelichting op het bankboek, de balans en de begroting. Hij meldt dat de kans bestaat dat het landelijk bureau de jaarlijkse bijdrage aan ons verlaagt omdat er per </w:t>
            </w:r>
            <w:r w:rsidR="00F170D9">
              <w:rPr>
                <w:i/>
                <w:sz w:val="20"/>
                <w:lang w:val="nl-NL"/>
              </w:rPr>
              <w:t>3</w:t>
            </w:r>
            <w:r w:rsidR="00D96B12">
              <w:rPr>
                <w:i/>
                <w:sz w:val="20"/>
                <w:lang w:val="nl-NL"/>
              </w:rPr>
              <w:t xml:space="preserve">1 december 2018 veel geld op de rekening stond. Als dat gebeurt, zullen we bezwaar maken omdat een groot gedeelte van het geld bestaat uit lokale afdrachten van raadsleden en wethouders, bestemd als “spaargeld” voor de volgende gemeenteraadsverkiezingen. </w:t>
            </w:r>
            <w:r w:rsidR="003C226D">
              <w:rPr>
                <w:i/>
                <w:sz w:val="20"/>
                <w:lang w:val="nl-NL"/>
              </w:rPr>
              <w:br/>
              <w:t xml:space="preserve">Luuk </w:t>
            </w:r>
            <w:proofErr w:type="spellStart"/>
            <w:r w:rsidR="003C226D">
              <w:rPr>
                <w:i/>
                <w:sz w:val="20"/>
                <w:lang w:val="nl-NL"/>
              </w:rPr>
              <w:t>Godtschalk</w:t>
            </w:r>
            <w:proofErr w:type="spellEnd"/>
            <w:r w:rsidR="003C226D">
              <w:rPr>
                <w:i/>
                <w:sz w:val="20"/>
                <w:lang w:val="nl-NL"/>
              </w:rPr>
              <w:t xml:space="preserve"> doet namens d</w:t>
            </w:r>
            <w:r>
              <w:rPr>
                <w:i/>
                <w:sz w:val="20"/>
                <w:lang w:val="nl-NL"/>
              </w:rPr>
              <w:t xml:space="preserve">e kascommissie </w:t>
            </w:r>
            <w:r w:rsidR="00DE4D04">
              <w:rPr>
                <w:i/>
                <w:sz w:val="20"/>
                <w:lang w:val="nl-NL"/>
              </w:rPr>
              <w:t xml:space="preserve">verslag </w:t>
            </w:r>
            <w:r w:rsidRPr="00344F67">
              <w:rPr>
                <w:i/>
                <w:sz w:val="20"/>
                <w:lang w:val="nl-NL"/>
              </w:rPr>
              <w:t>van haar bevindingen</w:t>
            </w:r>
            <w:r w:rsidR="00DE4D04">
              <w:rPr>
                <w:i/>
                <w:sz w:val="20"/>
                <w:lang w:val="nl-NL"/>
              </w:rPr>
              <w:t>: deze zijn positief</w:t>
            </w:r>
            <w:r w:rsidR="00820F4A">
              <w:rPr>
                <w:i/>
                <w:sz w:val="20"/>
                <w:lang w:val="nl-NL"/>
              </w:rPr>
              <w:t>;</w:t>
            </w:r>
            <w:r w:rsidR="00DE4D04">
              <w:rPr>
                <w:i/>
                <w:sz w:val="20"/>
                <w:lang w:val="nl-NL"/>
              </w:rPr>
              <w:t xml:space="preserve"> de administratie </w:t>
            </w:r>
            <w:r w:rsidR="003C226D">
              <w:rPr>
                <w:i/>
                <w:sz w:val="20"/>
                <w:lang w:val="nl-NL"/>
              </w:rPr>
              <w:t xml:space="preserve">is nauwgezet gecontroleerd en </w:t>
            </w:r>
            <w:r w:rsidR="00DE4D04">
              <w:rPr>
                <w:i/>
                <w:sz w:val="20"/>
                <w:lang w:val="nl-NL"/>
              </w:rPr>
              <w:t>geeft een correct en duidelijk beeld van de financiën</w:t>
            </w:r>
            <w:r w:rsidRPr="00344F67">
              <w:rPr>
                <w:i/>
                <w:sz w:val="20"/>
                <w:lang w:val="nl-NL"/>
              </w:rPr>
              <w:t>.</w:t>
            </w:r>
            <w:r>
              <w:rPr>
                <w:sz w:val="20"/>
                <w:lang w:val="nl-NL"/>
              </w:rPr>
              <w:t xml:space="preserve"> </w:t>
            </w:r>
            <w:r w:rsidRPr="00CA1178">
              <w:rPr>
                <w:i/>
                <w:sz w:val="20"/>
                <w:lang w:val="nl-NL"/>
              </w:rPr>
              <w:t xml:space="preserve"> </w:t>
            </w:r>
            <w:r w:rsidR="003C226D">
              <w:rPr>
                <w:i/>
                <w:sz w:val="20"/>
                <w:lang w:val="nl-NL"/>
              </w:rPr>
              <w:t xml:space="preserve">De kascommissie adviseert de penningmeester om de zogenaamde fractiepot apart op de balans te vermelden. </w:t>
            </w:r>
            <w:r w:rsidR="00FB083C">
              <w:rPr>
                <w:i/>
                <w:sz w:val="20"/>
                <w:lang w:val="nl-NL"/>
              </w:rPr>
              <w:t xml:space="preserve">De kascommissie adviseert </w:t>
            </w:r>
            <w:r w:rsidR="003C226D">
              <w:rPr>
                <w:i/>
                <w:sz w:val="20"/>
                <w:lang w:val="nl-NL"/>
              </w:rPr>
              <w:t xml:space="preserve">op grond van haar bevindingen </w:t>
            </w:r>
            <w:r w:rsidR="00FB083C">
              <w:rPr>
                <w:i/>
                <w:sz w:val="20"/>
                <w:lang w:val="nl-NL"/>
              </w:rPr>
              <w:t>om de penningmeester decharge te verlenen voor het gevoerde financiële beleid over 201</w:t>
            </w:r>
            <w:r w:rsidR="003C226D">
              <w:rPr>
                <w:i/>
                <w:sz w:val="20"/>
                <w:lang w:val="nl-NL"/>
              </w:rPr>
              <w:t>8</w:t>
            </w:r>
            <w:r w:rsidR="00FB083C">
              <w:rPr>
                <w:i/>
                <w:sz w:val="20"/>
                <w:lang w:val="nl-NL"/>
              </w:rPr>
              <w:t>. De ALV volgt dit advies (applaus).</w:t>
            </w:r>
            <w:r w:rsidR="007F1DEF" w:rsidRPr="007F1DEF">
              <w:rPr>
                <w:lang w:val="nl-NL"/>
              </w:rPr>
              <w:t xml:space="preserve"> </w:t>
            </w:r>
            <w:r w:rsidR="007F1DEF" w:rsidRPr="007F1DEF">
              <w:rPr>
                <w:i/>
                <w:sz w:val="20"/>
                <w:lang w:val="nl-NL"/>
              </w:rPr>
              <w:t>De voorzitter bedankt de leden van de kascommissie.</w:t>
            </w:r>
          </w:p>
          <w:p w:rsidR="00556387" w:rsidRDefault="00FE1415" w:rsidP="003C226D">
            <w:pPr>
              <w:rPr>
                <w:i/>
                <w:sz w:val="20"/>
                <w:lang w:val="nl-NL"/>
              </w:rPr>
            </w:pPr>
            <w:r>
              <w:rPr>
                <w:i/>
                <w:sz w:val="20"/>
                <w:lang w:val="nl-NL"/>
              </w:rPr>
              <w:t xml:space="preserve">Als kascommissie voor volgend jaar stellen zich beschikbaar Luuk </w:t>
            </w:r>
            <w:proofErr w:type="spellStart"/>
            <w:r>
              <w:rPr>
                <w:i/>
                <w:sz w:val="20"/>
                <w:lang w:val="nl-NL"/>
              </w:rPr>
              <w:t>Godtschalk</w:t>
            </w:r>
            <w:proofErr w:type="spellEnd"/>
            <w:r w:rsidR="003C226D">
              <w:rPr>
                <w:i/>
                <w:sz w:val="20"/>
                <w:lang w:val="nl-NL"/>
              </w:rPr>
              <w:t xml:space="preserve"> en Jos Klomp.</w:t>
            </w:r>
          </w:p>
          <w:p w:rsidR="00E74FC6" w:rsidRPr="007871AB" w:rsidRDefault="00E74FC6" w:rsidP="003C226D">
            <w:pPr>
              <w:rPr>
                <w:i/>
                <w:sz w:val="20"/>
                <w:lang w:val="nl-NL"/>
              </w:rPr>
            </w:pPr>
            <w:r>
              <w:rPr>
                <w:i/>
                <w:sz w:val="20"/>
                <w:lang w:val="nl-NL"/>
              </w:rPr>
              <w:t>Vervolgens wordt de begroting door de leden goedgekeurd.</w:t>
            </w:r>
          </w:p>
          <w:p w:rsidR="00AD1ED5" w:rsidRPr="0008600C" w:rsidRDefault="00AD1ED5" w:rsidP="007E0292">
            <w:pPr>
              <w:rPr>
                <w:i/>
                <w:sz w:val="20"/>
                <w:lang w:val="nl-NL"/>
              </w:rPr>
            </w:pPr>
          </w:p>
        </w:tc>
      </w:tr>
      <w:tr w:rsidR="00825D67" w:rsidRPr="00F170D9" w:rsidTr="00D83518">
        <w:trPr>
          <w:trHeight w:val="244"/>
        </w:trPr>
        <w:tc>
          <w:tcPr>
            <w:tcW w:w="441" w:type="dxa"/>
            <w:vMerge/>
          </w:tcPr>
          <w:p w:rsidR="00825D67" w:rsidRPr="0008600C" w:rsidRDefault="00825D67" w:rsidP="00C5223D">
            <w:pPr>
              <w:rPr>
                <w:sz w:val="20"/>
                <w:lang w:val="nl-NL"/>
              </w:rPr>
            </w:pPr>
          </w:p>
        </w:tc>
        <w:tc>
          <w:tcPr>
            <w:tcW w:w="9052" w:type="dxa"/>
            <w:vMerge/>
            <w:shd w:val="clear" w:color="auto" w:fill="auto"/>
          </w:tcPr>
          <w:p w:rsidR="00825D67" w:rsidRPr="00CA1178" w:rsidRDefault="00825D67" w:rsidP="00640F4A">
            <w:pPr>
              <w:rPr>
                <w:i/>
                <w:sz w:val="20"/>
                <w:lang w:val="nl-NL"/>
              </w:rPr>
            </w:pPr>
          </w:p>
        </w:tc>
      </w:tr>
      <w:tr w:rsidR="00825D67" w:rsidRPr="00FC3124" w:rsidTr="00D83518">
        <w:trPr>
          <w:trHeight w:val="244"/>
        </w:trPr>
        <w:tc>
          <w:tcPr>
            <w:tcW w:w="441" w:type="dxa"/>
            <w:vMerge w:val="restart"/>
          </w:tcPr>
          <w:p w:rsidR="00825D67" w:rsidRPr="0008600C" w:rsidRDefault="00825D67" w:rsidP="003B4696">
            <w:pPr>
              <w:rPr>
                <w:sz w:val="20"/>
                <w:lang w:val="nl-NL"/>
              </w:rPr>
            </w:pPr>
            <w:r>
              <w:rPr>
                <w:sz w:val="20"/>
                <w:lang w:val="nl-NL"/>
              </w:rPr>
              <w:t>5</w:t>
            </w:r>
          </w:p>
        </w:tc>
        <w:tc>
          <w:tcPr>
            <w:tcW w:w="9052" w:type="dxa"/>
            <w:vMerge w:val="restart"/>
            <w:shd w:val="clear" w:color="auto" w:fill="auto"/>
          </w:tcPr>
          <w:p w:rsidR="005C6C87" w:rsidRPr="005C6C87" w:rsidRDefault="005C6C87" w:rsidP="005C6C87">
            <w:pPr>
              <w:rPr>
                <w:sz w:val="20"/>
                <w:u w:val="single"/>
                <w:lang w:val="nl-NL"/>
              </w:rPr>
            </w:pPr>
            <w:r w:rsidRPr="005C6C87">
              <w:rPr>
                <w:sz w:val="20"/>
                <w:u w:val="single"/>
                <w:lang w:val="nl-NL"/>
              </w:rPr>
              <w:t>Jaarplanning en activiteiten 2019</w:t>
            </w:r>
          </w:p>
          <w:p w:rsidR="0057037B" w:rsidRDefault="005C6C87" w:rsidP="00154699">
            <w:pPr>
              <w:rPr>
                <w:i/>
                <w:sz w:val="20"/>
                <w:lang w:val="nl-NL"/>
              </w:rPr>
            </w:pPr>
            <w:r w:rsidRPr="005C6C87">
              <w:rPr>
                <w:i/>
                <w:sz w:val="20"/>
                <w:lang w:val="nl-NL"/>
              </w:rPr>
              <w:t>Eliane</w:t>
            </w:r>
            <w:r>
              <w:rPr>
                <w:i/>
                <w:sz w:val="20"/>
                <w:lang w:val="nl-NL"/>
              </w:rPr>
              <w:t xml:space="preserve"> Bourassin licht toe dat de fractie </w:t>
            </w:r>
            <w:r w:rsidR="00154699">
              <w:rPr>
                <w:i/>
                <w:sz w:val="20"/>
                <w:lang w:val="nl-NL"/>
              </w:rPr>
              <w:t>veel ideeën heeft ontwikkeld over hoe we meer aandacht voor GroenLinks kunnen genereren. Zij heeft daartoe samen met Cyrille van Bragt een vierjarenplanning opgesteld, waarin de vaste activiteiten zijn opgenomen. Als een aantal van deze activiteiten door een groepje leden wordt “geadopteerd” dan weet je zeker dat jaarlijks enkele GroenLinksactiviteiten plaatsvinden. Zij roept de leden van harte op om een bepaalde activiteit te gaan uitvoeren.</w:t>
            </w:r>
          </w:p>
          <w:p w:rsidR="00154699" w:rsidRDefault="00154699" w:rsidP="00154699">
            <w:pPr>
              <w:rPr>
                <w:i/>
                <w:sz w:val="20"/>
                <w:lang w:val="nl-NL"/>
              </w:rPr>
            </w:pPr>
            <w:r>
              <w:rPr>
                <w:i/>
                <w:sz w:val="20"/>
                <w:lang w:val="nl-NL"/>
              </w:rPr>
              <w:t xml:space="preserve">De secretaris, Simon Wessels, toont een overzicht van een aantal kansrijke initiatieven. </w:t>
            </w:r>
            <w:r w:rsidR="00DD1364">
              <w:rPr>
                <w:i/>
                <w:sz w:val="20"/>
                <w:lang w:val="nl-NL"/>
              </w:rPr>
              <w:br/>
              <w:t xml:space="preserve">Hij noteert de volgende namen als </w:t>
            </w:r>
            <w:r w:rsidR="00316C03">
              <w:rPr>
                <w:i/>
                <w:sz w:val="20"/>
                <w:lang w:val="nl-NL"/>
              </w:rPr>
              <w:t>“activiteitenbegeleiders”:</w:t>
            </w:r>
          </w:p>
          <w:p w:rsidR="00DD1364" w:rsidRDefault="00DD1364" w:rsidP="00154699">
            <w:pPr>
              <w:rPr>
                <w:i/>
                <w:sz w:val="20"/>
                <w:lang w:val="nl-NL"/>
              </w:rPr>
            </w:pPr>
          </w:p>
          <w:p w:rsidR="00DD1364" w:rsidRDefault="00DD1364" w:rsidP="00154699">
            <w:pPr>
              <w:rPr>
                <w:i/>
                <w:sz w:val="20"/>
                <w:lang w:val="nl-NL"/>
              </w:rPr>
            </w:pPr>
          </w:p>
          <w:p w:rsidR="00DD1364" w:rsidRPr="00CA1178" w:rsidRDefault="00633AB6" w:rsidP="00154699">
            <w:pPr>
              <w:rPr>
                <w:i/>
                <w:sz w:val="20"/>
                <w:lang w:val="nl-NL"/>
              </w:rPr>
            </w:pPr>
            <w:r>
              <w:rPr>
                <w:noProof/>
                <w:lang w:val="nl-NL" w:eastAsia="zh-TW"/>
              </w:rPr>
              <w:lastRenderedPageBreak/>
              <w:drawing>
                <wp:inline distT="0" distB="0" distL="0" distR="0" wp14:anchorId="1B02EA13" wp14:editId="4870AE1D">
                  <wp:extent cx="5743575" cy="41052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43575" cy="4105275"/>
                          </a:xfrm>
                          <a:prstGeom prst="rect">
                            <a:avLst/>
                          </a:prstGeom>
                        </pic:spPr>
                      </pic:pic>
                    </a:graphicData>
                  </a:graphic>
                </wp:inline>
              </w:drawing>
            </w:r>
          </w:p>
        </w:tc>
      </w:tr>
      <w:tr w:rsidR="005C6C87" w:rsidRPr="00FC3124" w:rsidTr="00D83518">
        <w:trPr>
          <w:trHeight w:val="244"/>
        </w:trPr>
        <w:tc>
          <w:tcPr>
            <w:tcW w:w="441" w:type="dxa"/>
            <w:vMerge/>
          </w:tcPr>
          <w:p w:rsidR="005C6C87" w:rsidRDefault="005C6C87" w:rsidP="003B4696">
            <w:pPr>
              <w:rPr>
                <w:sz w:val="20"/>
                <w:lang w:val="nl-NL"/>
              </w:rPr>
            </w:pPr>
          </w:p>
        </w:tc>
        <w:tc>
          <w:tcPr>
            <w:tcW w:w="9052" w:type="dxa"/>
            <w:vMerge/>
            <w:shd w:val="clear" w:color="auto" w:fill="auto"/>
          </w:tcPr>
          <w:p w:rsidR="005C6C87" w:rsidRDefault="005C6C87" w:rsidP="00632FCB">
            <w:pPr>
              <w:rPr>
                <w:sz w:val="20"/>
                <w:u w:val="single"/>
                <w:lang w:val="nl-NL"/>
              </w:rPr>
            </w:pPr>
          </w:p>
        </w:tc>
      </w:tr>
      <w:tr w:rsidR="005C6C87" w:rsidRPr="00FC3124" w:rsidTr="00D83518">
        <w:trPr>
          <w:trHeight w:val="244"/>
        </w:trPr>
        <w:tc>
          <w:tcPr>
            <w:tcW w:w="441" w:type="dxa"/>
            <w:vMerge/>
          </w:tcPr>
          <w:p w:rsidR="005C6C87" w:rsidRDefault="005C6C87" w:rsidP="003B4696">
            <w:pPr>
              <w:rPr>
                <w:sz w:val="20"/>
                <w:lang w:val="nl-NL"/>
              </w:rPr>
            </w:pPr>
          </w:p>
        </w:tc>
        <w:tc>
          <w:tcPr>
            <w:tcW w:w="9052" w:type="dxa"/>
            <w:vMerge/>
            <w:shd w:val="clear" w:color="auto" w:fill="auto"/>
          </w:tcPr>
          <w:p w:rsidR="005C6C87" w:rsidRDefault="005C6C87" w:rsidP="00632FCB">
            <w:pPr>
              <w:rPr>
                <w:sz w:val="20"/>
                <w:u w:val="single"/>
                <w:lang w:val="nl-NL"/>
              </w:rPr>
            </w:pPr>
          </w:p>
        </w:tc>
      </w:tr>
      <w:tr w:rsidR="005C6C87" w:rsidRPr="00FC3124" w:rsidTr="00D83518">
        <w:trPr>
          <w:trHeight w:val="244"/>
        </w:trPr>
        <w:tc>
          <w:tcPr>
            <w:tcW w:w="441" w:type="dxa"/>
            <w:vMerge/>
          </w:tcPr>
          <w:p w:rsidR="005C6C87" w:rsidRDefault="005C6C87" w:rsidP="003B4696">
            <w:pPr>
              <w:rPr>
                <w:sz w:val="20"/>
                <w:lang w:val="nl-NL"/>
              </w:rPr>
            </w:pPr>
          </w:p>
        </w:tc>
        <w:tc>
          <w:tcPr>
            <w:tcW w:w="9052" w:type="dxa"/>
            <w:vMerge/>
            <w:shd w:val="clear" w:color="auto" w:fill="auto"/>
          </w:tcPr>
          <w:p w:rsidR="005C6C87" w:rsidRDefault="005C6C87" w:rsidP="00632FCB">
            <w:pPr>
              <w:rPr>
                <w:sz w:val="20"/>
                <w:u w:val="single"/>
                <w:lang w:val="nl-NL"/>
              </w:rPr>
            </w:pPr>
          </w:p>
        </w:tc>
      </w:tr>
      <w:tr w:rsidR="005C6C87" w:rsidRPr="00FC3124" w:rsidTr="00D83518">
        <w:trPr>
          <w:trHeight w:val="244"/>
        </w:trPr>
        <w:tc>
          <w:tcPr>
            <w:tcW w:w="441" w:type="dxa"/>
            <w:vMerge/>
          </w:tcPr>
          <w:p w:rsidR="005C6C87" w:rsidRDefault="005C6C87" w:rsidP="003B4696">
            <w:pPr>
              <w:rPr>
                <w:sz w:val="20"/>
                <w:lang w:val="nl-NL"/>
              </w:rPr>
            </w:pPr>
          </w:p>
        </w:tc>
        <w:tc>
          <w:tcPr>
            <w:tcW w:w="9052" w:type="dxa"/>
            <w:vMerge/>
            <w:shd w:val="clear" w:color="auto" w:fill="auto"/>
          </w:tcPr>
          <w:p w:rsidR="005C6C87" w:rsidRDefault="005C6C87" w:rsidP="00632FCB">
            <w:pPr>
              <w:rPr>
                <w:sz w:val="20"/>
                <w:u w:val="single"/>
                <w:lang w:val="nl-NL"/>
              </w:rPr>
            </w:pPr>
          </w:p>
        </w:tc>
      </w:tr>
      <w:tr w:rsidR="00825D67" w:rsidRPr="00FC3124" w:rsidTr="00D83518">
        <w:trPr>
          <w:trHeight w:val="244"/>
        </w:trPr>
        <w:tc>
          <w:tcPr>
            <w:tcW w:w="441" w:type="dxa"/>
            <w:vMerge/>
          </w:tcPr>
          <w:p w:rsidR="00825D67" w:rsidRPr="0008600C" w:rsidRDefault="00825D67" w:rsidP="00C5223D">
            <w:pPr>
              <w:rPr>
                <w:sz w:val="20"/>
                <w:lang w:val="nl-NL"/>
              </w:rPr>
            </w:pPr>
          </w:p>
        </w:tc>
        <w:tc>
          <w:tcPr>
            <w:tcW w:w="9052" w:type="dxa"/>
            <w:vMerge/>
            <w:shd w:val="clear" w:color="auto" w:fill="auto"/>
          </w:tcPr>
          <w:p w:rsidR="00825D67" w:rsidRPr="0008600C" w:rsidRDefault="00825D67" w:rsidP="001C7B04">
            <w:pPr>
              <w:rPr>
                <w:sz w:val="20"/>
                <w:lang w:val="nl-NL"/>
              </w:rPr>
            </w:pPr>
          </w:p>
        </w:tc>
      </w:tr>
      <w:tr w:rsidR="005C6C87" w:rsidRPr="00316C03" w:rsidTr="00D83518">
        <w:trPr>
          <w:trHeight w:val="244"/>
        </w:trPr>
        <w:tc>
          <w:tcPr>
            <w:tcW w:w="441" w:type="dxa"/>
          </w:tcPr>
          <w:p w:rsidR="005C6C87" w:rsidRDefault="005C6C87" w:rsidP="003B4696">
            <w:pPr>
              <w:rPr>
                <w:sz w:val="20"/>
                <w:lang w:val="nl-NL"/>
              </w:rPr>
            </w:pPr>
            <w:r>
              <w:rPr>
                <w:sz w:val="20"/>
                <w:lang w:val="nl-NL"/>
              </w:rPr>
              <w:t>6</w:t>
            </w:r>
          </w:p>
        </w:tc>
        <w:tc>
          <w:tcPr>
            <w:tcW w:w="9052" w:type="dxa"/>
            <w:shd w:val="clear" w:color="auto" w:fill="auto"/>
          </w:tcPr>
          <w:p w:rsidR="005C6C87" w:rsidRPr="00344F67" w:rsidRDefault="005C6C87" w:rsidP="005C6C87">
            <w:pPr>
              <w:rPr>
                <w:i/>
                <w:sz w:val="20"/>
                <w:u w:val="single"/>
                <w:lang w:val="nl-NL"/>
              </w:rPr>
            </w:pPr>
            <w:r>
              <w:rPr>
                <w:sz w:val="20"/>
                <w:u w:val="single"/>
                <w:lang w:val="nl-NL"/>
              </w:rPr>
              <w:t>Provinciale verkiezingen 2019</w:t>
            </w:r>
          </w:p>
          <w:p w:rsidR="00570101" w:rsidRPr="00570101" w:rsidRDefault="005C6C87" w:rsidP="00570101">
            <w:pPr>
              <w:rPr>
                <w:i/>
                <w:sz w:val="20"/>
                <w:lang w:val="nl-NL"/>
              </w:rPr>
            </w:pPr>
            <w:r>
              <w:rPr>
                <w:i/>
                <w:sz w:val="20"/>
                <w:lang w:val="nl-NL"/>
              </w:rPr>
              <w:t xml:space="preserve">De voorzitter heeft de provinciale bijeenkomst ter voorbereiding van de verkiezingscampagne bijgewoond. Zij geeft een korte samenvatting daarvan. </w:t>
            </w:r>
            <w:r w:rsidR="00570101">
              <w:rPr>
                <w:i/>
                <w:sz w:val="20"/>
                <w:lang w:val="nl-NL"/>
              </w:rPr>
              <w:t>K</w:t>
            </w:r>
            <w:r w:rsidR="00570101" w:rsidRPr="00570101">
              <w:rPr>
                <w:i/>
                <w:sz w:val="20"/>
                <w:lang w:val="nl-NL"/>
              </w:rPr>
              <w:t xml:space="preserve">andidaten uit onze afdeling </w:t>
            </w:r>
            <w:r w:rsidR="00570101">
              <w:rPr>
                <w:i/>
                <w:sz w:val="20"/>
                <w:lang w:val="nl-NL"/>
              </w:rPr>
              <w:t xml:space="preserve">zijn </w:t>
            </w:r>
            <w:r w:rsidR="00570101" w:rsidRPr="00570101">
              <w:rPr>
                <w:i/>
                <w:sz w:val="20"/>
                <w:lang w:val="nl-NL"/>
              </w:rPr>
              <w:t xml:space="preserve">Nicole des Bouvrie </w:t>
            </w:r>
            <w:r w:rsidR="00570101">
              <w:rPr>
                <w:i/>
                <w:sz w:val="20"/>
                <w:lang w:val="nl-NL"/>
              </w:rPr>
              <w:t>(</w:t>
            </w:r>
            <w:r w:rsidR="00570101" w:rsidRPr="00570101">
              <w:rPr>
                <w:i/>
                <w:sz w:val="20"/>
                <w:lang w:val="nl-NL"/>
              </w:rPr>
              <w:t>nr</w:t>
            </w:r>
            <w:r w:rsidR="00570101">
              <w:rPr>
                <w:i/>
                <w:sz w:val="20"/>
                <w:lang w:val="nl-NL"/>
              </w:rPr>
              <w:t>.</w:t>
            </w:r>
            <w:r w:rsidR="00570101" w:rsidRPr="00570101">
              <w:rPr>
                <w:i/>
                <w:sz w:val="20"/>
                <w:lang w:val="nl-NL"/>
              </w:rPr>
              <w:t>11</w:t>
            </w:r>
            <w:r w:rsidR="00570101">
              <w:rPr>
                <w:i/>
                <w:sz w:val="20"/>
                <w:lang w:val="nl-NL"/>
              </w:rPr>
              <w:t>)</w:t>
            </w:r>
            <w:r w:rsidR="00570101" w:rsidRPr="00570101">
              <w:rPr>
                <w:i/>
                <w:sz w:val="20"/>
                <w:lang w:val="nl-NL"/>
              </w:rPr>
              <w:t xml:space="preserve"> en Rob van Otterdijk</w:t>
            </w:r>
            <w:r w:rsidR="00570101">
              <w:rPr>
                <w:i/>
                <w:sz w:val="20"/>
                <w:lang w:val="nl-NL"/>
              </w:rPr>
              <w:t xml:space="preserve"> (</w:t>
            </w:r>
            <w:r w:rsidR="00570101" w:rsidRPr="00570101">
              <w:rPr>
                <w:i/>
                <w:sz w:val="20"/>
                <w:lang w:val="nl-NL"/>
              </w:rPr>
              <w:t>nr</w:t>
            </w:r>
            <w:r w:rsidR="00570101">
              <w:rPr>
                <w:i/>
                <w:sz w:val="20"/>
                <w:lang w:val="nl-NL"/>
              </w:rPr>
              <w:t>.</w:t>
            </w:r>
            <w:r w:rsidR="00570101" w:rsidRPr="00570101">
              <w:rPr>
                <w:i/>
                <w:sz w:val="20"/>
                <w:lang w:val="nl-NL"/>
              </w:rPr>
              <w:t xml:space="preserve"> 29</w:t>
            </w:r>
            <w:r w:rsidR="00570101">
              <w:rPr>
                <w:i/>
                <w:sz w:val="20"/>
                <w:lang w:val="nl-NL"/>
              </w:rPr>
              <w:t>)</w:t>
            </w:r>
            <w:r w:rsidR="00570101" w:rsidRPr="00570101">
              <w:rPr>
                <w:i/>
                <w:sz w:val="20"/>
                <w:lang w:val="nl-NL"/>
              </w:rPr>
              <w:t>. </w:t>
            </w:r>
          </w:p>
          <w:p w:rsidR="005C6C87" w:rsidRPr="005C6C87" w:rsidRDefault="005C6C87" w:rsidP="005C6C87">
            <w:pPr>
              <w:rPr>
                <w:i/>
                <w:sz w:val="20"/>
                <w:lang w:val="nl-NL"/>
              </w:rPr>
            </w:pPr>
            <w:r>
              <w:rPr>
                <w:i/>
                <w:sz w:val="20"/>
                <w:lang w:val="nl-NL"/>
              </w:rPr>
              <w:t>Voor ons zijn de volgende c</w:t>
            </w:r>
            <w:r w:rsidRPr="005C6C87">
              <w:rPr>
                <w:i/>
                <w:sz w:val="20"/>
                <w:lang w:val="nl-NL"/>
              </w:rPr>
              <w:t>ampagneactiviteiten</w:t>
            </w:r>
            <w:r>
              <w:rPr>
                <w:i/>
                <w:sz w:val="20"/>
                <w:lang w:val="nl-NL"/>
              </w:rPr>
              <w:t xml:space="preserve"> relevant:</w:t>
            </w:r>
          </w:p>
          <w:p w:rsidR="005C6C87" w:rsidRPr="005C6C87" w:rsidRDefault="005C6C87" w:rsidP="005C6C87">
            <w:pPr>
              <w:numPr>
                <w:ilvl w:val="0"/>
                <w:numId w:val="13"/>
              </w:numPr>
              <w:rPr>
                <w:i/>
                <w:sz w:val="20"/>
                <w:lang w:val="nl-NL"/>
              </w:rPr>
            </w:pPr>
            <w:r w:rsidRPr="005C6C87">
              <w:rPr>
                <w:i/>
                <w:sz w:val="20"/>
                <w:lang w:val="nl-NL"/>
              </w:rPr>
              <w:t>Duurzaamheidsavond</w:t>
            </w:r>
            <w:r w:rsidRPr="005C6C87">
              <w:rPr>
                <w:i/>
                <w:sz w:val="20"/>
                <w:lang w:val="nl-NL"/>
              </w:rPr>
              <w:tab/>
              <w:t>14 maart</w:t>
            </w:r>
          </w:p>
          <w:p w:rsidR="005C6C87" w:rsidRPr="005C6C87" w:rsidRDefault="005C6C87" w:rsidP="005C6C87">
            <w:pPr>
              <w:numPr>
                <w:ilvl w:val="0"/>
                <w:numId w:val="13"/>
              </w:numPr>
              <w:rPr>
                <w:i/>
                <w:sz w:val="20"/>
                <w:lang w:val="nl-NL"/>
              </w:rPr>
            </w:pPr>
            <w:r>
              <w:rPr>
                <w:i/>
                <w:sz w:val="20"/>
                <w:lang w:val="nl-NL"/>
              </w:rPr>
              <w:t>Huis-aan-</w:t>
            </w:r>
            <w:r w:rsidRPr="005C6C87">
              <w:rPr>
                <w:i/>
                <w:sz w:val="20"/>
                <w:lang w:val="nl-NL"/>
              </w:rPr>
              <w:t>huisactie</w:t>
            </w:r>
            <w:r w:rsidRPr="005C6C87">
              <w:rPr>
                <w:i/>
                <w:sz w:val="20"/>
                <w:lang w:val="nl-NL"/>
              </w:rPr>
              <w:tab/>
              <w:t>16 maart</w:t>
            </w:r>
          </w:p>
          <w:p w:rsidR="005C6C87" w:rsidRPr="005C6C87" w:rsidRDefault="005C6C87" w:rsidP="005C6C87">
            <w:pPr>
              <w:numPr>
                <w:ilvl w:val="0"/>
                <w:numId w:val="13"/>
              </w:numPr>
              <w:rPr>
                <w:i/>
                <w:sz w:val="20"/>
                <w:lang w:val="nl-NL"/>
              </w:rPr>
            </w:pPr>
            <w:proofErr w:type="spellStart"/>
            <w:r>
              <w:rPr>
                <w:i/>
                <w:sz w:val="20"/>
                <w:lang w:val="nl-NL"/>
              </w:rPr>
              <w:t>Station</w:t>
            </w:r>
            <w:r w:rsidRPr="005C6C87">
              <w:rPr>
                <w:i/>
                <w:sz w:val="20"/>
                <w:lang w:val="nl-NL"/>
              </w:rPr>
              <w:t>actie</w:t>
            </w:r>
            <w:proofErr w:type="spellEnd"/>
            <w:r w:rsidRPr="005C6C87">
              <w:rPr>
                <w:i/>
                <w:sz w:val="20"/>
                <w:lang w:val="nl-NL"/>
              </w:rPr>
              <w:tab/>
            </w:r>
            <w:r>
              <w:rPr>
                <w:i/>
                <w:sz w:val="20"/>
                <w:lang w:val="nl-NL"/>
              </w:rPr>
              <w:t xml:space="preserve">                </w:t>
            </w:r>
            <w:r w:rsidRPr="005C6C87">
              <w:rPr>
                <w:i/>
                <w:sz w:val="20"/>
                <w:lang w:val="nl-NL"/>
              </w:rPr>
              <w:t>19 maart</w:t>
            </w:r>
          </w:p>
          <w:p w:rsidR="005C6C87" w:rsidRDefault="005C6C87" w:rsidP="005C6C87">
            <w:pPr>
              <w:numPr>
                <w:ilvl w:val="0"/>
                <w:numId w:val="13"/>
              </w:numPr>
              <w:rPr>
                <w:i/>
                <w:sz w:val="20"/>
                <w:lang w:val="nl-NL"/>
              </w:rPr>
            </w:pPr>
            <w:r w:rsidRPr="005C6C87">
              <w:rPr>
                <w:i/>
                <w:sz w:val="20"/>
                <w:lang w:val="nl-NL"/>
              </w:rPr>
              <w:t>Digitale campagne</w:t>
            </w:r>
          </w:p>
          <w:p w:rsidR="005C6C87" w:rsidRDefault="005C6C87" w:rsidP="005C6C87">
            <w:pPr>
              <w:rPr>
                <w:i/>
                <w:sz w:val="20"/>
                <w:lang w:val="nl-NL"/>
              </w:rPr>
            </w:pPr>
            <w:r>
              <w:rPr>
                <w:i/>
                <w:sz w:val="20"/>
                <w:lang w:val="nl-NL"/>
              </w:rPr>
              <w:t xml:space="preserve">Het plakken (Geldrop-Mierlo) van de verkiezingsposters moet nog geregeld worden. De secretaris heeft een flink aantal posters meegenomen naar de vergadering: deze kunnen worden meegenomen. </w:t>
            </w:r>
          </w:p>
          <w:p w:rsidR="005C6C87" w:rsidRDefault="005C6C87" w:rsidP="005C6C87">
            <w:pPr>
              <w:rPr>
                <w:i/>
                <w:sz w:val="20"/>
                <w:lang w:val="nl-NL"/>
              </w:rPr>
            </w:pPr>
            <w:r>
              <w:rPr>
                <w:i/>
                <w:sz w:val="20"/>
                <w:lang w:val="nl-NL"/>
              </w:rPr>
              <w:t>De voorzitter laat een intekenlijst rondgaan met het verzoek je daarop aan te melden als deelnemer aan de huis-aan-huisactie. Niek Engbers doet de suggestie van tevoren een persbericht daarover uit te doen.</w:t>
            </w:r>
            <w:r>
              <w:rPr>
                <w:i/>
                <w:sz w:val="20"/>
                <w:lang w:val="nl-NL"/>
              </w:rPr>
              <w:br/>
              <w:t>Heeze-Leende en Nuenen regelen hun eigen activiteiten</w:t>
            </w:r>
            <w:r w:rsidR="00316C03">
              <w:rPr>
                <w:i/>
                <w:sz w:val="20"/>
                <w:lang w:val="nl-NL"/>
              </w:rPr>
              <w:t>.</w:t>
            </w:r>
          </w:p>
          <w:p w:rsidR="00316C03" w:rsidRPr="00316C03" w:rsidRDefault="00316C03" w:rsidP="00316C03">
            <w:pPr>
              <w:rPr>
                <w:b/>
                <w:bCs/>
                <w:i/>
                <w:iCs/>
                <w:sz w:val="20"/>
                <w:lang w:val="nl-NL"/>
              </w:rPr>
            </w:pPr>
            <w:r>
              <w:rPr>
                <w:i/>
                <w:sz w:val="20"/>
                <w:lang w:val="nl-NL"/>
              </w:rPr>
              <w:t xml:space="preserve">Simon Wessels deelt mee dat onze afdeling samen met de afdelingen Eindhoven en Helmond een thema-avond duurzaamheid organiseert. Datum is 14 maart, locatie hoogstwaarschijnlijk de Cacaofabriek in Helmond.  Titel is: </w:t>
            </w:r>
            <w:r w:rsidRPr="00316C03">
              <w:rPr>
                <w:i/>
                <w:iCs/>
                <w:sz w:val="20"/>
                <w:lang w:val="nl-NL"/>
              </w:rPr>
              <w:t>Wie betaalt de rekening van de energietransitie?</w:t>
            </w:r>
            <w:r>
              <w:rPr>
                <w:i/>
                <w:iCs/>
                <w:sz w:val="20"/>
                <w:lang w:val="nl-NL"/>
              </w:rPr>
              <w:t xml:space="preserve"> Het wordt een t</w:t>
            </w:r>
            <w:r w:rsidRPr="00316C03">
              <w:rPr>
                <w:i/>
                <w:iCs/>
                <w:sz w:val="20"/>
                <w:lang w:val="nl-NL"/>
              </w:rPr>
              <w:t>hema-avond over</w:t>
            </w:r>
          </w:p>
          <w:p w:rsidR="00316C03" w:rsidRDefault="00316C03" w:rsidP="00316C03">
            <w:pPr>
              <w:rPr>
                <w:i/>
                <w:iCs/>
                <w:sz w:val="20"/>
                <w:lang w:val="nl-NL"/>
              </w:rPr>
            </w:pPr>
            <w:r w:rsidRPr="00316C03">
              <w:rPr>
                <w:i/>
                <w:iCs/>
                <w:sz w:val="20"/>
                <w:lang w:val="nl-NL"/>
              </w:rPr>
              <w:t>- het rijksbeleid om te schakelen van gas naar elektriciteit</w:t>
            </w:r>
            <w:r w:rsidRPr="00316C03">
              <w:rPr>
                <w:i/>
                <w:iCs/>
                <w:sz w:val="20"/>
                <w:lang w:val="nl-NL"/>
              </w:rPr>
              <w:br/>
              <w:t xml:space="preserve">- de plannen om </w:t>
            </w:r>
            <w:proofErr w:type="spellStart"/>
            <w:r w:rsidRPr="00316C03">
              <w:rPr>
                <w:i/>
                <w:iCs/>
                <w:sz w:val="20"/>
                <w:lang w:val="nl-NL"/>
              </w:rPr>
              <w:t>gasloze</w:t>
            </w:r>
            <w:proofErr w:type="spellEnd"/>
            <w:r w:rsidRPr="00316C03">
              <w:rPr>
                <w:i/>
                <w:iCs/>
                <w:sz w:val="20"/>
                <w:lang w:val="nl-NL"/>
              </w:rPr>
              <w:t xml:space="preserve"> woningen te bouwen</w:t>
            </w:r>
            <w:r w:rsidRPr="00316C03">
              <w:rPr>
                <w:i/>
                <w:iCs/>
                <w:sz w:val="20"/>
                <w:lang w:val="nl-NL"/>
              </w:rPr>
              <w:br/>
              <w:t>- de vraag of dat allemaal wel mogelijk is</w:t>
            </w:r>
            <w:r w:rsidRPr="00316C03">
              <w:rPr>
                <w:i/>
                <w:iCs/>
                <w:sz w:val="20"/>
                <w:lang w:val="nl-NL"/>
              </w:rPr>
              <w:br/>
              <w:t>- de financiële gevolgen voor de burger</w:t>
            </w:r>
            <w:r>
              <w:rPr>
                <w:i/>
                <w:iCs/>
                <w:sz w:val="20"/>
                <w:lang w:val="nl-NL"/>
              </w:rPr>
              <w:t>.</w:t>
            </w:r>
          </w:p>
          <w:p w:rsidR="00316C03" w:rsidRDefault="00316C03" w:rsidP="00316C03">
            <w:pPr>
              <w:rPr>
                <w:i/>
                <w:iCs/>
                <w:sz w:val="20"/>
                <w:lang w:val="nl-NL"/>
              </w:rPr>
            </w:pPr>
            <w:r>
              <w:rPr>
                <w:i/>
                <w:iCs/>
                <w:sz w:val="20"/>
                <w:lang w:val="nl-NL"/>
              </w:rPr>
              <w:t xml:space="preserve">Simon roept de leden op om deze avond bij te wonen. </w:t>
            </w:r>
            <w:r>
              <w:rPr>
                <w:i/>
                <w:iCs/>
                <w:sz w:val="20"/>
                <w:lang w:val="nl-NL"/>
              </w:rPr>
              <w:br/>
              <w:t>Kees Smedema deelt mee dat de bibliotheek in Heeze op 15 maart ook een brede duurzaamheidsavond organiseert.</w:t>
            </w:r>
          </w:p>
          <w:p w:rsidR="00316C03" w:rsidRDefault="00316C03" w:rsidP="00316C03">
            <w:pPr>
              <w:rPr>
                <w:i/>
                <w:iCs/>
                <w:sz w:val="20"/>
                <w:lang w:val="nl-NL"/>
              </w:rPr>
            </w:pPr>
          </w:p>
          <w:p w:rsidR="00316C03" w:rsidRPr="00D83518" w:rsidRDefault="00316C03" w:rsidP="00D83518">
            <w:pPr>
              <w:rPr>
                <w:i/>
                <w:iCs/>
                <w:sz w:val="20"/>
                <w:lang w:val="nl-NL"/>
              </w:rPr>
            </w:pPr>
            <w:r w:rsidRPr="00316C03">
              <w:rPr>
                <w:i/>
                <w:iCs/>
                <w:sz w:val="20"/>
                <w:u w:val="single"/>
                <w:lang w:val="nl-NL"/>
              </w:rPr>
              <w:t>Regenbooggemeente</w:t>
            </w:r>
            <w:r>
              <w:rPr>
                <w:i/>
                <w:iCs/>
                <w:sz w:val="20"/>
                <w:lang w:val="nl-NL"/>
              </w:rPr>
              <w:t xml:space="preserve"> De voorzitter meldt </w:t>
            </w:r>
            <w:r w:rsidR="00506D65">
              <w:rPr>
                <w:i/>
                <w:iCs/>
                <w:sz w:val="20"/>
                <w:lang w:val="nl-NL"/>
              </w:rPr>
              <w:t xml:space="preserve">verheugd te zijn met het feit </w:t>
            </w:r>
            <w:r>
              <w:rPr>
                <w:i/>
                <w:iCs/>
                <w:sz w:val="20"/>
                <w:lang w:val="nl-NL"/>
              </w:rPr>
              <w:t>dat Aafke Barenkamp met haar contact heeft opgenomen over de problematiek van de LHBTI-groep.</w:t>
            </w:r>
            <w:r w:rsidR="00506D65">
              <w:rPr>
                <w:i/>
                <w:iCs/>
                <w:sz w:val="20"/>
                <w:lang w:val="nl-NL"/>
              </w:rPr>
              <w:t xml:space="preserve"> In ons verkiezingsprogramma staat dat wij initiatieven uit die groep zullen ondersteunen. Aafke vertelt volgens over haar persoonlijke ervaringen; vanwege haar achtergrond komt ze veel problemen tegen. De voorzitter zegt dat deze ervaringen laten zien dat de regenboogvlag een eerste stap is, maar dat het goed is als de gemeenten in onze afdelingen ook “regenbooggemeente” gaan worden. Wat is dat?</w:t>
            </w:r>
            <w:r w:rsidR="00506D65">
              <w:rPr>
                <w:i/>
                <w:iCs/>
                <w:sz w:val="20"/>
                <w:lang w:val="nl-NL"/>
              </w:rPr>
              <w:br/>
            </w:r>
            <w:r w:rsidR="00506D65">
              <w:rPr>
                <w:noProof/>
                <w:lang w:val="nl-NL" w:eastAsia="zh-TW"/>
              </w:rPr>
              <w:lastRenderedPageBreak/>
              <w:drawing>
                <wp:anchor distT="0" distB="0" distL="114300" distR="114300" simplePos="0" relativeHeight="251658240" behindDoc="1" locked="0" layoutInCell="1" allowOverlap="1">
                  <wp:simplePos x="0" y="0"/>
                  <wp:positionH relativeFrom="column">
                    <wp:posOffset>2939940</wp:posOffset>
                  </wp:positionH>
                  <wp:positionV relativeFrom="paragraph">
                    <wp:posOffset>167640</wp:posOffset>
                  </wp:positionV>
                  <wp:extent cx="2660650" cy="1581150"/>
                  <wp:effectExtent l="0" t="0" r="6350" b="0"/>
                  <wp:wrapTight wrapText="bothSides">
                    <wp:wrapPolygon edited="0">
                      <wp:start x="0" y="0"/>
                      <wp:lineTo x="0" y="21340"/>
                      <wp:lineTo x="21497" y="21340"/>
                      <wp:lineTo x="21497"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60650" cy="1581150"/>
                          </a:xfrm>
                          <a:prstGeom prst="rect">
                            <a:avLst/>
                          </a:prstGeom>
                        </pic:spPr>
                      </pic:pic>
                    </a:graphicData>
                  </a:graphic>
                  <wp14:sizeRelH relativeFrom="page">
                    <wp14:pctWidth>0</wp14:pctWidth>
                  </wp14:sizeRelH>
                  <wp14:sizeRelV relativeFrom="page">
                    <wp14:pctHeight>0</wp14:pctHeight>
                  </wp14:sizeRelV>
                </wp:anchor>
              </w:drawing>
            </w:r>
            <w:r w:rsidR="00506D65">
              <w:rPr>
                <w:noProof/>
                <w:lang w:val="nl-NL" w:eastAsia="zh-TW"/>
              </w:rPr>
              <w:drawing>
                <wp:inline distT="0" distB="0" distL="0" distR="0" wp14:anchorId="2CDCD476" wp14:editId="7D932DDD">
                  <wp:extent cx="2825702" cy="1925227"/>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0081" cy="1935024"/>
                          </a:xfrm>
                          <a:prstGeom prst="rect">
                            <a:avLst/>
                          </a:prstGeom>
                        </pic:spPr>
                      </pic:pic>
                    </a:graphicData>
                  </a:graphic>
                </wp:inline>
              </w:drawing>
            </w:r>
            <w:r w:rsidR="00506D65">
              <w:rPr>
                <w:noProof/>
                <w:lang w:val="nl-NL" w:eastAsia="zh-TW"/>
              </w:rPr>
              <w:t xml:space="preserve"> </w:t>
            </w:r>
            <w:r w:rsidRPr="00316C03">
              <w:rPr>
                <w:i/>
                <w:iCs/>
                <w:sz w:val="20"/>
                <w:u w:val="single"/>
                <w:lang w:val="nl-NL"/>
              </w:rPr>
              <w:br/>
            </w:r>
            <w:r w:rsidRPr="00316C03">
              <w:rPr>
                <w:i/>
                <w:iCs/>
                <w:sz w:val="20"/>
                <w:u w:val="single"/>
                <w:lang w:val="nl-NL"/>
              </w:rPr>
              <w:br/>
            </w:r>
            <w:r w:rsidR="00185801" w:rsidRPr="00185801">
              <w:rPr>
                <w:i/>
                <w:iCs/>
                <w:sz w:val="20"/>
                <w:lang w:val="nl-NL"/>
              </w:rPr>
              <w:t xml:space="preserve">De </w:t>
            </w:r>
            <w:r w:rsidR="00185801">
              <w:rPr>
                <w:i/>
                <w:iCs/>
                <w:sz w:val="20"/>
                <w:lang w:val="nl-NL"/>
              </w:rPr>
              <w:t xml:space="preserve">voorzitter </w:t>
            </w:r>
            <w:r w:rsidR="00185801" w:rsidRPr="00D83518">
              <w:rPr>
                <w:i/>
                <w:iCs/>
                <w:sz w:val="20"/>
                <w:lang w:val="nl-NL"/>
              </w:rPr>
              <w:t xml:space="preserve">denkt dat het goed is dat </w:t>
            </w:r>
            <w:r w:rsidR="00D83518">
              <w:rPr>
                <w:i/>
                <w:iCs/>
                <w:sz w:val="20"/>
                <w:lang w:val="nl-NL"/>
              </w:rPr>
              <w:t xml:space="preserve">niet alleen de fractie maar ook </w:t>
            </w:r>
            <w:r w:rsidR="00185801" w:rsidRPr="00D83518">
              <w:rPr>
                <w:i/>
                <w:iCs/>
                <w:sz w:val="20"/>
                <w:lang w:val="nl-NL"/>
              </w:rPr>
              <w:t xml:space="preserve">de vergadering zich uitspreekt over </w:t>
            </w:r>
            <w:r w:rsidR="00D83518">
              <w:rPr>
                <w:i/>
                <w:iCs/>
                <w:sz w:val="20"/>
                <w:lang w:val="nl-NL"/>
              </w:rPr>
              <w:t xml:space="preserve">de wenselijkheid om regenbooggemeente te worden. Dat het zinvol is, wordt door de leden onderkend. Rob van Otterdijk meldt dat de gemeente bezig is met thema diversiteit en met opstellen van beleid voor </w:t>
            </w:r>
            <w:proofErr w:type="spellStart"/>
            <w:r w:rsidR="00D83518">
              <w:rPr>
                <w:i/>
                <w:iCs/>
                <w:sz w:val="20"/>
                <w:lang w:val="nl-NL"/>
              </w:rPr>
              <w:t>inclusiviteit</w:t>
            </w:r>
            <w:proofErr w:type="spellEnd"/>
            <w:r w:rsidR="00D83518">
              <w:rPr>
                <w:i/>
                <w:iCs/>
                <w:sz w:val="20"/>
                <w:lang w:val="nl-NL"/>
              </w:rPr>
              <w:t>. Hij denkt dat het beter is samen met de coalitiepartijen stappen te zetten dan als individuele partij proberen te forceren. Het is in dat laatste geval symboolpolitiek; het is beter om te proberen met de andere partijen resultaten te boeken. Hij zal het signaal van Aafke meenemen.</w:t>
            </w:r>
          </w:p>
          <w:p w:rsidR="00506D65" w:rsidRPr="00316C03" w:rsidRDefault="00506D65" w:rsidP="00506D65">
            <w:pPr>
              <w:rPr>
                <w:sz w:val="20"/>
                <w:u w:val="single"/>
                <w:lang w:val="nl-NL"/>
              </w:rPr>
            </w:pPr>
          </w:p>
        </w:tc>
      </w:tr>
      <w:tr w:rsidR="00825D67" w:rsidRPr="00F170D9" w:rsidTr="00D83518">
        <w:tblPrEx>
          <w:shd w:val="clear" w:color="auto" w:fill="auto"/>
        </w:tblPrEx>
        <w:tc>
          <w:tcPr>
            <w:tcW w:w="441" w:type="dxa"/>
          </w:tcPr>
          <w:p w:rsidR="00825D67" w:rsidRPr="00F53020" w:rsidRDefault="00825D67" w:rsidP="003B4696">
            <w:pPr>
              <w:jc w:val="both"/>
              <w:rPr>
                <w:sz w:val="20"/>
                <w:lang w:val="nl-NL"/>
              </w:rPr>
            </w:pPr>
            <w:r w:rsidRPr="00F53020">
              <w:rPr>
                <w:sz w:val="20"/>
                <w:lang w:val="nl-NL"/>
              </w:rPr>
              <w:lastRenderedPageBreak/>
              <w:t>7</w:t>
            </w:r>
          </w:p>
        </w:tc>
        <w:tc>
          <w:tcPr>
            <w:tcW w:w="9052" w:type="dxa"/>
          </w:tcPr>
          <w:p w:rsidR="00825D67" w:rsidRDefault="00251D2B" w:rsidP="00D83518">
            <w:pPr>
              <w:rPr>
                <w:sz w:val="20"/>
                <w:u w:val="single"/>
                <w:lang w:val="nl-NL"/>
              </w:rPr>
            </w:pPr>
            <w:r>
              <w:rPr>
                <w:sz w:val="20"/>
                <w:u w:val="single"/>
                <w:lang w:val="nl-NL"/>
              </w:rPr>
              <w:t>Nieuw</w:t>
            </w:r>
            <w:r w:rsidR="00D83518">
              <w:rPr>
                <w:sz w:val="20"/>
                <w:u w:val="single"/>
                <w:lang w:val="nl-NL"/>
              </w:rPr>
              <w:t>s uit de GroenLinksfracties</w:t>
            </w:r>
          </w:p>
          <w:p w:rsidR="00C607FE" w:rsidRDefault="004646C4" w:rsidP="00983F70">
            <w:pPr>
              <w:rPr>
                <w:i/>
                <w:iCs/>
                <w:sz w:val="20"/>
                <w:lang w:val="nl-NL"/>
              </w:rPr>
            </w:pPr>
            <w:r w:rsidRPr="004646C4">
              <w:rPr>
                <w:i/>
                <w:iCs/>
                <w:sz w:val="20"/>
                <w:lang w:val="nl-NL"/>
              </w:rPr>
              <w:t xml:space="preserve">Maurits Spijkerman (Nuenen) </w:t>
            </w:r>
            <w:r w:rsidR="00C607FE">
              <w:rPr>
                <w:i/>
                <w:iCs/>
                <w:sz w:val="20"/>
                <w:lang w:val="nl-NL"/>
              </w:rPr>
              <w:t>benoemt de volgende actualiteiten in Nuenen:</w:t>
            </w:r>
            <w:r w:rsidR="00C607FE">
              <w:rPr>
                <w:i/>
                <w:iCs/>
                <w:sz w:val="20"/>
                <w:lang w:val="nl-NL"/>
              </w:rPr>
              <w:br/>
              <w:t xml:space="preserve">- het fusievraagstuk. Het is nog steeds niet duidelijk wat gaat gebeuren. </w:t>
            </w:r>
            <w:r w:rsidR="00C607FE">
              <w:rPr>
                <w:i/>
                <w:iCs/>
                <w:sz w:val="20"/>
                <w:lang w:val="nl-NL"/>
              </w:rPr>
              <w:br/>
              <w:t>- sporthal Bolderman: is bouwvallig; er moet iets gebeuren</w:t>
            </w:r>
            <w:r w:rsidR="00C607FE">
              <w:rPr>
                <w:i/>
                <w:iCs/>
                <w:sz w:val="20"/>
                <w:lang w:val="nl-NL"/>
              </w:rPr>
              <w:br/>
              <w:t xml:space="preserve">- dossier het Klooster, het gebouw is moeilijk te exploiteren. De raad onderzoekt nu hoe een sluitend plan kan worden opgesteld. Duidelijk is wel dat het vraagt om een forse </w:t>
            </w:r>
            <w:r w:rsidR="00D3436B">
              <w:rPr>
                <w:i/>
                <w:iCs/>
                <w:sz w:val="20"/>
                <w:lang w:val="nl-NL"/>
              </w:rPr>
              <w:t>investering</w:t>
            </w:r>
            <w:r w:rsidR="00C607FE">
              <w:rPr>
                <w:i/>
                <w:iCs/>
                <w:sz w:val="20"/>
                <w:lang w:val="nl-NL"/>
              </w:rPr>
              <w:t>.</w:t>
            </w:r>
          </w:p>
          <w:p w:rsidR="00C607FE" w:rsidRDefault="00C607FE" w:rsidP="00983F70">
            <w:pPr>
              <w:rPr>
                <w:i/>
                <w:iCs/>
                <w:sz w:val="20"/>
                <w:lang w:val="nl-NL"/>
              </w:rPr>
            </w:pPr>
            <w:r>
              <w:rPr>
                <w:i/>
                <w:iCs/>
                <w:sz w:val="20"/>
                <w:lang w:val="nl-NL"/>
              </w:rPr>
              <w:t xml:space="preserve">- cultureel centrum Jo </w:t>
            </w:r>
            <w:proofErr w:type="spellStart"/>
            <w:r>
              <w:rPr>
                <w:i/>
                <w:iCs/>
                <w:sz w:val="20"/>
                <w:lang w:val="nl-NL"/>
              </w:rPr>
              <w:t>Dijkhof</w:t>
            </w:r>
            <w:proofErr w:type="spellEnd"/>
            <w:r>
              <w:rPr>
                <w:i/>
                <w:iCs/>
                <w:sz w:val="20"/>
                <w:lang w:val="nl-NL"/>
              </w:rPr>
              <w:t xml:space="preserve"> heeft een belangrijke functie en vraagt ook de nodige aandacht.</w:t>
            </w:r>
          </w:p>
          <w:p w:rsidR="00C607FE" w:rsidRDefault="00C607FE" w:rsidP="00983F70">
            <w:pPr>
              <w:rPr>
                <w:i/>
                <w:iCs/>
                <w:sz w:val="20"/>
                <w:lang w:val="nl-NL"/>
              </w:rPr>
            </w:pPr>
            <w:r>
              <w:rPr>
                <w:i/>
                <w:iCs/>
                <w:sz w:val="20"/>
                <w:lang w:val="nl-NL"/>
              </w:rPr>
              <w:t>- Vanuit de Kaderwet financiën kan elke fractie 5-8 speerpunten inbrengen. GroenLinks zal duurzaamheidsaspecten inbrengen.</w:t>
            </w:r>
          </w:p>
          <w:p w:rsidR="00825D67" w:rsidRDefault="00C607FE" w:rsidP="008E24B2">
            <w:pPr>
              <w:rPr>
                <w:i/>
                <w:iCs/>
                <w:sz w:val="20"/>
                <w:lang w:val="nl-NL"/>
              </w:rPr>
            </w:pPr>
            <w:r>
              <w:rPr>
                <w:i/>
                <w:iCs/>
                <w:sz w:val="20"/>
                <w:lang w:val="nl-NL"/>
              </w:rPr>
              <w:t>- Nicole des Bouvrie uit Nuenen is kandidaat voor de Statenverkiezingen en sinds enige tijd ook als burgercommissielid.</w:t>
            </w:r>
            <w:r w:rsidR="00D83518">
              <w:rPr>
                <w:i/>
                <w:iCs/>
                <w:sz w:val="20"/>
                <w:lang w:val="nl-NL"/>
              </w:rPr>
              <w:br/>
            </w:r>
            <w:r w:rsidR="00D83518">
              <w:rPr>
                <w:i/>
                <w:iCs/>
                <w:sz w:val="20"/>
                <w:lang w:val="nl-NL"/>
              </w:rPr>
              <w:br/>
            </w:r>
            <w:r w:rsidR="00983F70">
              <w:rPr>
                <w:i/>
                <w:iCs/>
                <w:sz w:val="20"/>
                <w:lang w:val="nl-NL"/>
              </w:rPr>
              <w:t xml:space="preserve">Chris Jacobs </w:t>
            </w:r>
            <w:r w:rsidR="004C5E01">
              <w:rPr>
                <w:i/>
                <w:iCs/>
                <w:sz w:val="20"/>
                <w:lang w:val="nl-NL"/>
              </w:rPr>
              <w:t>(</w:t>
            </w:r>
            <w:r w:rsidR="004C5E01" w:rsidRPr="004C5E01">
              <w:rPr>
                <w:i/>
                <w:iCs/>
                <w:sz w:val="20"/>
                <w:lang w:val="nl-NL"/>
              </w:rPr>
              <w:t>Heeze-Leende</w:t>
            </w:r>
            <w:r w:rsidR="004C5E01">
              <w:rPr>
                <w:i/>
                <w:iCs/>
                <w:sz w:val="20"/>
                <w:lang w:val="nl-NL"/>
              </w:rPr>
              <w:t xml:space="preserve">) </w:t>
            </w:r>
            <w:r>
              <w:rPr>
                <w:i/>
                <w:iCs/>
                <w:sz w:val="20"/>
                <w:lang w:val="nl-NL"/>
              </w:rPr>
              <w:t xml:space="preserve">vertelt dat </w:t>
            </w:r>
            <w:r w:rsidR="008E24B2">
              <w:rPr>
                <w:i/>
                <w:iCs/>
                <w:sz w:val="20"/>
                <w:lang w:val="nl-NL"/>
              </w:rPr>
              <w:t xml:space="preserve">het wennen was aan de nieuwe situatie, de samenwerking met de Partij voor Oud en Jong; het was zoeken naar hoe die samenwerking vorm te geven. Er is een actieve kerngroep van circa acht personen. We zijn niet in de coalitie terecht gekomen, dus proberen we vanuit de oppositie bij te sturen. Vanaf het begin bezig om duurzaamheid nadrukkelijk onder de aandacht te brengen. </w:t>
            </w:r>
            <w:r w:rsidR="008E24B2">
              <w:rPr>
                <w:i/>
                <w:iCs/>
                <w:sz w:val="20"/>
                <w:lang w:val="nl-NL"/>
              </w:rPr>
              <w:br/>
              <w:t>Ook is veel aandacht besteed aan de afvalstoffenheffing en een motie ingediend gericht op het voorkomen van afval.</w:t>
            </w:r>
          </w:p>
          <w:p w:rsidR="008E24B2" w:rsidRDefault="008E24B2" w:rsidP="00C607FE">
            <w:pPr>
              <w:rPr>
                <w:i/>
                <w:iCs/>
                <w:sz w:val="20"/>
                <w:lang w:val="nl-NL"/>
              </w:rPr>
            </w:pPr>
            <w:r>
              <w:rPr>
                <w:i/>
                <w:iCs/>
                <w:sz w:val="20"/>
                <w:lang w:val="nl-NL"/>
              </w:rPr>
              <w:t>De ja-ja-stickers is ook geprobeerd, maar bleek een stap te ver. Andere aandachtspunten:</w:t>
            </w:r>
            <w:r>
              <w:rPr>
                <w:i/>
                <w:iCs/>
                <w:sz w:val="20"/>
                <w:lang w:val="nl-NL"/>
              </w:rPr>
              <w:br/>
              <w:t>- discussie over de rondweg die de mogelijkheid biedt om het centrum autoluw te maken</w:t>
            </w:r>
            <w:r>
              <w:rPr>
                <w:i/>
                <w:iCs/>
                <w:sz w:val="20"/>
                <w:lang w:val="nl-NL"/>
              </w:rPr>
              <w:br/>
              <w:t>- de transitie van het landelijk gebied</w:t>
            </w:r>
            <w:r>
              <w:rPr>
                <w:i/>
                <w:iCs/>
                <w:sz w:val="20"/>
                <w:lang w:val="nl-NL"/>
              </w:rPr>
              <w:br/>
              <w:t>- het plan om windmolens te plaatsen dicht bij snelweg A67 (Rob van Otterdijk vult aan dat regionaal het plan bestaat om 100 windmolens te plaatsen langs de A67)</w:t>
            </w:r>
            <w:r>
              <w:rPr>
                <w:i/>
                <w:iCs/>
                <w:sz w:val="20"/>
                <w:lang w:val="nl-NL"/>
              </w:rPr>
              <w:br/>
              <w:t>- transparantie</w:t>
            </w:r>
            <w:r w:rsidR="002C0476">
              <w:rPr>
                <w:i/>
                <w:iCs/>
                <w:sz w:val="20"/>
                <w:lang w:val="nl-NL"/>
              </w:rPr>
              <w:t>: het blijkt dat de raad nog niet erg gewend is om transparant te handelen.</w:t>
            </w:r>
          </w:p>
          <w:p w:rsidR="008E24B2" w:rsidRDefault="008E24B2" w:rsidP="00C607FE">
            <w:pPr>
              <w:rPr>
                <w:i/>
                <w:iCs/>
                <w:sz w:val="20"/>
                <w:lang w:val="nl-NL"/>
              </w:rPr>
            </w:pPr>
          </w:p>
          <w:p w:rsidR="004C5E01" w:rsidRDefault="00D83518" w:rsidP="002C0476">
            <w:pPr>
              <w:rPr>
                <w:i/>
                <w:iCs/>
                <w:sz w:val="20"/>
                <w:lang w:val="nl-NL"/>
              </w:rPr>
            </w:pPr>
            <w:r>
              <w:rPr>
                <w:i/>
                <w:iCs/>
                <w:sz w:val="20"/>
                <w:lang w:val="nl-NL"/>
              </w:rPr>
              <w:t xml:space="preserve">Niek Engbers </w:t>
            </w:r>
            <w:r w:rsidR="004C5E01">
              <w:rPr>
                <w:i/>
                <w:iCs/>
                <w:sz w:val="20"/>
                <w:lang w:val="nl-NL"/>
              </w:rPr>
              <w:t>(</w:t>
            </w:r>
            <w:r w:rsidR="0050404D">
              <w:rPr>
                <w:i/>
                <w:iCs/>
                <w:sz w:val="20"/>
                <w:lang w:val="nl-NL"/>
              </w:rPr>
              <w:t>G</w:t>
            </w:r>
            <w:r w:rsidR="004C5E01">
              <w:rPr>
                <w:i/>
                <w:iCs/>
                <w:sz w:val="20"/>
                <w:lang w:val="nl-NL"/>
              </w:rPr>
              <w:t xml:space="preserve">eldrop-Mierlo) geeft </w:t>
            </w:r>
            <w:r w:rsidR="002C0476">
              <w:rPr>
                <w:i/>
                <w:iCs/>
                <w:sz w:val="20"/>
                <w:lang w:val="nl-NL"/>
              </w:rPr>
              <w:t>een overzicht aan de hand van een aantal beelden:</w:t>
            </w:r>
            <w:r w:rsidR="002C0476">
              <w:rPr>
                <w:i/>
                <w:iCs/>
                <w:sz w:val="20"/>
                <w:lang w:val="nl-NL"/>
              </w:rPr>
              <w:br/>
              <w:t xml:space="preserve">- voor het eerst dat </w:t>
            </w:r>
            <w:r w:rsidR="002C0476" w:rsidRPr="002C0476">
              <w:rPr>
                <w:bCs/>
                <w:i/>
                <w:iCs/>
                <w:color w:val="FF0000"/>
                <w:sz w:val="20"/>
                <w:lang w:val="nl-NL"/>
              </w:rPr>
              <w:t>Groen</w:t>
            </w:r>
            <w:r w:rsidR="002C0476" w:rsidRPr="002C0476">
              <w:rPr>
                <w:bCs/>
                <w:i/>
                <w:iCs/>
                <w:color w:val="00B050"/>
                <w:sz w:val="20"/>
                <w:lang w:val="nl-NL"/>
              </w:rPr>
              <w:t>Links</w:t>
            </w:r>
            <w:r w:rsidR="002C0476" w:rsidRPr="002C0476">
              <w:rPr>
                <w:i/>
                <w:iCs/>
                <w:sz w:val="20"/>
                <w:lang w:val="nl-NL"/>
              </w:rPr>
              <w:t xml:space="preserve"> </w:t>
            </w:r>
            <w:r w:rsidR="002C0476">
              <w:rPr>
                <w:i/>
                <w:iCs/>
                <w:sz w:val="20"/>
                <w:lang w:val="nl-NL"/>
              </w:rPr>
              <w:t>deelneemt in het college</w:t>
            </w:r>
            <w:r w:rsidR="002C0476">
              <w:rPr>
                <w:i/>
                <w:iCs/>
                <w:sz w:val="20"/>
                <w:lang w:val="nl-NL"/>
              </w:rPr>
              <w:br/>
              <w:t>- onze wethouder Rob van Otterdijk drukt een duidelijk stempel op de coalitie</w:t>
            </w:r>
          </w:p>
          <w:p w:rsidR="002C0476" w:rsidRDefault="002C0476" w:rsidP="002C0476">
            <w:pPr>
              <w:rPr>
                <w:i/>
                <w:iCs/>
                <w:sz w:val="20"/>
                <w:lang w:val="nl-NL"/>
              </w:rPr>
            </w:pPr>
            <w:r>
              <w:rPr>
                <w:i/>
                <w:iCs/>
                <w:sz w:val="20"/>
                <w:lang w:val="nl-NL"/>
              </w:rPr>
              <w:t>- er is een goede samenwerking tussen fractie en wethouder</w:t>
            </w:r>
          </w:p>
          <w:p w:rsidR="002C0476" w:rsidRDefault="002C0476" w:rsidP="002C0476">
            <w:pPr>
              <w:rPr>
                <w:i/>
                <w:iCs/>
                <w:sz w:val="20"/>
                <w:lang w:val="nl-NL"/>
              </w:rPr>
            </w:pPr>
            <w:r>
              <w:rPr>
                <w:i/>
                <w:iCs/>
                <w:sz w:val="20"/>
                <w:lang w:val="nl-NL"/>
              </w:rPr>
              <w:t>- Niek geeft een opsomming van behaalde resultaten op het gebied van:</w:t>
            </w:r>
            <w:r>
              <w:rPr>
                <w:i/>
                <w:iCs/>
                <w:sz w:val="20"/>
                <w:lang w:val="nl-NL"/>
              </w:rPr>
              <w:br/>
              <w:t xml:space="preserve">- </w:t>
            </w:r>
            <w:proofErr w:type="spellStart"/>
            <w:r>
              <w:rPr>
                <w:i/>
                <w:iCs/>
                <w:sz w:val="20"/>
                <w:lang w:val="nl-NL"/>
              </w:rPr>
              <w:t>vergroenen</w:t>
            </w:r>
            <w:proofErr w:type="spellEnd"/>
            <w:r>
              <w:rPr>
                <w:i/>
                <w:iCs/>
                <w:sz w:val="20"/>
                <w:lang w:val="nl-NL"/>
              </w:rPr>
              <w:t xml:space="preserve"> van speelplaatsen</w:t>
            </w:r>
          </w:p>
          <w:p w:rsidR="002C0476" w:rsidRDefault="002C0476" w:rsidP="002C0476">
            <w:pPr>
              <w:rPr>
                <w:i/>
                <w:iCs/>
                <w:sz w:val="20"/>
                <w:lang w:val="nl-NL"/>
              </w:rPr>
            </w:pPr>
            <w:r>
              <w:rPr>
                <w:i/>
                <w:iCs/>
                <w:sz w:val="20"/>
                <w:lang w:val="nl-NL"/>
              </w:rPr>
              <w:t>- bijen en biodiversiteit</w:t>
            </w:r>
          </w:p>
          <w:p w:rsidR="002C0476" w:rsidRDefault="002C0476" w:rsidP="002C0476">
            <w:pPr>
              <w:rPr>
                <w:i/>
                <w:iCs/>
                <w:sz w:val="20"/>
                <w:lang w:val="nl-NL"/>
              </w:rPr>
            </w:pPr>
            <w:r>
              <w:rPr>
                <w:i/>
                <w:iCs/>
                <w:sz w:val="20"/>
                <w:lang w:val="nl-NL"/>
              </w:rPr>
              <w:t>- eetbaar plantsoen en het betrekken van de natuur bij nieuwbouw</w:t>
            </w:r>
          </w:p>
          <w:p w:rsidR="00C724ED" w:rsidRDefault="002C0476" w:rsidP="00C724ED">
            <w:pPr>
              <w:rPr>
                <w:i/>
                <w:iCs/>
                <w:sz w:val="20"/>
                <w:lang w:val="nl-NL"/>
              </w:rPr>
            </w:pPr>
            <w:r>
              <w:rPr>
                <w:i/>
                <w:iCs/>
                <w:sz w:val="20"/>
                <w:lang w:val="nl-NL"/>
              </w:rPr>
              <w:t>- de ja-ja-sticker</w:t>
            </w:r>
          </w:p>
          <w:p w:rsidR="00C724ED" w:rsidRDefault="00C724ED" w:rsidP="00C724ED">
            <w:pPr>
              <w:rPr>
                <w:i/>
                <w:iCs/>
                <w:sz w:val="20"/>
                <w:lang w:val="nl-NL"/>
              </w:rPr>
            </w:pPr>
            <w:r>
              <w:rPr>
                <w:i/>
                <w:iCs/>
                <w:sz w:val="20"/>
                <w:lang w:val="nl-NL"/>
              </w:rPr>
              <w:t>- kinderpardon, klimaatbegroting</w:t>
            </w:r>
          </w:p>
          <w:p w:rsidR="00C724ED" w:rsidRDefault="00C724ED" w:rsidP="002C0476">
            <w:pPr>
              <w:rPr>
                <w:i/>
                <w:iCs/>
                <w:sz w:val="20"/>
                <w:lang w:val="nl-NL"/>
              </w:rPr>
            </w:pPr>
            <w:r>
              <w:rPr>
                <w:i/>
                <w:iCs/>
                <w:sz w:val="20"/>
                <w:lang w:val="nl-NL"/>
              </w:rPr>
              <w:t>Wat nu speelt zijn onderwerpen als dierenwelzijn, vuurwerk, woonvisie en de jongerenraad (initiatief van Rob van Otterdijk)</w:t>
            </w:r>
          </w:p>
          <w:p w:rsidR="00C724ED" w:rsidRDefault="00C724ED" w:rsidP="00F170D9">
            <w:pPr>
              <w:rPr>
                <w:i/>
                <w:iCs/>
                <w:sz w:val="20"/>
                <w:lang w:val="nl-NL"/>
              </w:rPr>
            </w:pPr>
            <w:r>
              <w:rPr>
                <w:i/>
                <w:iCs/>
                <w:sz w:val="20"/>
                <w:lang w:val="nl-NL"/>
              </w:rPr>
              <w:t xml:space="preserve">Rob van Otterdijk zegt dat naast de behaalde resultaten er ook zorgpunten zijn: de kortingen op het sociaal domein, het exploitatietekort van </w:t>
            </w:r>
            <w:proofErr w:type="spellStart"/>
            <w:r>
              <w:rPr>
                <w:i/>
                <w:iCs/>
                <w:sz w:val="20"/>
                <w:lang w:val="nl-NL"/>
              </w:rPr>
              <w:t>Hofdael</w:t>
            </w:r>
            <w:proofErr w:type="spellEnd"/>
            <w:r>
              <w:rPr>
                <w:i/>
                <w:iCs/>
                <w:sz w:val="20"/>
                <w:lang w:val="nl-NL"/>
              </w:rPr>
              <w:t xml:space="preserve">, de problemen bij </w:t>
            </w:r>
            <w:proofErr w:type="spellStart"/>
            <w:r>
              <w:rPr>
                <w:i/>
                <w:iCs/>
                <w:sz w:val="20"/>
                <w:lang w:val="nl-NL"/>
              </w:rPr>
              <w:t>Senzer</w:t>
            </w:r>
            <w:proofErr w:type="spellEnd"/>
            <w:r>
              <w:rPr>
                <w:i/>
                <w:iCs/>
                <w:sz w:val="20"/>
                <w:lang w:val="nl-NL"/>
              </w:rPr>
              <w:t xml:space="preserve"> en bij de afvalverwerking</w:t>
            </w:r>
            <w:r w:rsidR="00F170D9">
              <w:rPr>
                <w:i/>
                <w:iCs/>
                <w:sz w:val="20"/>
                <w:lang w:val="nl-NL"/>
              </w:rPr>
              <w:t xml:space="preserve">, </w:t>
            </w:r>
            <w:r w:rsidR="00F170D9" w:rsidRPr="00F170D9">
              <w:rPr>
                <w:i/>
                <w:iCs/>
                <w:sz w:val="20"/>
                <w:lang w:val="nl-NL"/>
              </w:rPr>
              <w:t xml:space="preserve">de kosten voor de nieuwbouw van de BS Beneden Beekloop en het </w:t>
            </w:r>
            <w:proofErr w:type="spellStart"/>
            <w:r w:rsidR="00F170D9" w:rsidRPr="00F170D9">
              <w:rPr>
                <w:i/>
                <w:iCs/>
                <w:sz w:val="20"/>
                <w:lang w:val="nl-NL"/>
              </w:rPr>
              <w:t>Strabrecht</w:t>
            </w:r>
            <w:proofErr w:type="spellEnd"/>
            <w:r w:rsidR="00F170D9" w:rsidRPr="00F170D9">
              <w:rPr>
                <w:i/>
                <w:iCs/>
                <w:sz w:val="20"/>
                <w:lang w:val="nl-NL"/>
              </w:rPr>
              <w:t xml:space="preserve"> College en de overschrijding van de kosten van de verbouwing  van het gemeentehuis. </w:t>
            </w:r>
            <w:r>
              <w:rPr>
                <w:i/>
                <w:iCs/>
                <w:sz w:val="20"/>
                <w:lang w:val="nl-NL"/>
              </w:rPr>
              <w:t>maken dat de kosten behoorlijk stijgen en dat drukkend werkt op de begroting waardoor er minder ruimte is voor onze aandachtpunten.</w:t>
            </w:r>
          </w:p>
          <w:p w:rsidR="00C724ED" w:rsidRDefault="00C724ED" w:rsidP="002C0476">
            <w:pPr>
              <w:rPr>
                <w:i/>
                <w:iCs/>
                <w:sz w:val="20"/>
                <w:lang w:val="nl-NL"/>
              </w:rPr>
            </w:pPr>
          </w:p>
          <w:p w:rsidR="00D83518" w:rsidRDefault="00D83518" w:rsidP="00D83518">
            <w:pPr>
              <w:rPr>
                <w:i/>
                <w:iCs/>
                <w:sz w:val="20"/>
                <w:lang w:val="nl-NL"/>
              </w:rPr>
            </w:pPr>
          </w:p>
          <w:p w:rsidR="00D83518" w:rsidRPr="004646C4" w:rsidRDefault="008E24B2" w:rsidP="00D83518">
            <w:pPr>
              <w:rPr>
                <w:i/>
                <w:iCs/>
                <w:sz w:val="20"/>
                <w:lang w:val="nl-NL"/>
              </w:rPr>
            </w:pPr>
            <w:r>
              <w:rPr>
                <w:noProof/>
                <w:lang w:val="nl-NL" w:eastAsia="zh-TW"/>
              </w:rPr>
              <w:lastRenderedPageBreak/>
              <w:drawing>
                <wp:inline distT="0" distB="0" distL="0" distR="0" wp14:anchorId="37809481" wp14:editId="6BBA67CE">
                  <wp:extent cx="5760720" cy="3055620"/>
                  <wp:effectExtent l="228600" t="228600" r="220980" b="220980"/>
                  <wp:docPr id="1026" name="Picture 2" descr="Afbeelding kan het volgende bevatten: 6 mensen, lachende mensen, zittende mensen, tafel, binnen en eten">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E60CB821-A358-43E9-8F21-7C89413146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fbeelding kan het volgende bevatten: 6 mensen, lachende mensen, zittende mensen, tafel, binnen en eten">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E60CB821-A358-43E9-8F21-7C8941314636}"/>
                              </a:ext>
                            </a:extLst>
                          </pic:cNvPr>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5760720" cy="3055620"/>
                          </a:xfrm>
                          <a:prstGeom prst="rect">
                            <a:avLst/>
                          </a:prstGeom>
                          <a:ln w="228600" cap="sq" cmpd="thickThin">
                            <a:solidFill>
                              <a:srgbClr val="000000"/>
                            </a:solidFill>
                            <a:prstDash val="solid"/>
                            <a:miter lim="800000"/>
                          </a:ln>
                          <a:effectLst>
                            <a:innerShdw blurRad="76200">
                              <a:srgbClr val="000000"/>
                            </a:innerShdw>
                          </a:effectLst>
                          <a:extLst>
                            <a:ext uri="{909E8E84-426E-40DD-AFC4-6F175D3DCCD1}">
                              <a14:hiddenFill xmlns:a14="http://schemas.microsoft.com/office/drawing/2010/main">
                                <a:solidFill>
                                  <a:srgbClr val="FFFFFF"/>
                                </a:solidFill>
                              </a14:hiddenFill>
                            </a:ext>
                          </a:extLst>
                        </pic:spPr>
                      </pic:pic>
                    </a:graphicData>
                  </a:graphic>
                </wp:inline>
              </w:drawing>
            </w:r>
          </w:p>
          <w:p w:rsidR="00C724ED" w:rsidRDefault="00C724ED" w:rsidP="004646C4">
            <w:pPr>
              <w:rPr>
                <w:i/>
                <w:iCs/>
                <w:sz w:val="20"/>
                <w:lang w:val="nl-NL"/>
              </w:rPr>
            </w:pPr>
          </w:p>
          <w:p w:rsidR="004646C4" w:rsidRPr="004C5E01" w:rsidRDefault="004C5E01" w:rsidP="00C724ED">
            <w:pPr>
              <w:rPr>
                <w:i/>
                <w:iCs/>
                <w:sz w:val="20"/>
                <w:lang w:val="nl-NL"/>
              </w:rPr>
            </w:pPr>
            <w:r w:rsidRPr="004C5E01">
              <w:rPr>
                <w:i/>
                <w:iCs/>
                <w:sz w:val="20"/>
                <w:lang w:val="nl-NL"/>
              </w:rPr>
              <w:t xml:space="preserve">De voorzitter bedankt de </w:t>
            </w:r>
            <w:r w:rsidR="00C724ED">
              <w:rPr>
                <w:i/>
                <w:iCs/>
                <w:sz w:val="20"/>
                <w:lang w:val="nl-NL"/>
              </w:rPr>
              <w:t xml:space="preserve">drie sprekers </w:t>
            </w:r>
            <w:r w:rsidRPr="004C5E01">
              <w:rPr>
                <w:i/>
                <w:iCs/>
                <w:sz w:val="20"/>
                <w:lang w:val="nl-NL"/>
              </w:rPr>
              <w:t xml:space="preserve">voor hun </w:t>
            </w:r>
            <w:r w:rsidR="00C724ED">
              <w:rPr>
                <w:i/>
                <w:iCs/>
                <w:sz w:val="20"/>
                <w:lang w:val="nl-NL"/>
              </w:rPr>
              <w:t xml:space="preserve">heldere </w:t>
            </w:r>
            <w:r w:rsidRPr="004C5E01">
              <w:rPr>
                <w:i/>
                <w:iCs/>
                <w:sz w:val="20"/>
                <w:lang w:val="nl-NL"/>
              </w:rPr>
              <w:t xml:space="preserve">bijdrage. </w:t>
            </w:r>
            <w:r w:rsidR="00B22F0A">
              <w:rPr>
                <w:i/>
                <w:iCs/>
                <w:sz w:val="20"/>
                <w:lang w:val="nl-NL"/>
              </w:rPr>
              <w:br/>
            </w:r>
          </w:p>
        </w:tc>
      </w:tr>
      <w:tr w:rsidR="00825D67" w:rsidRPr="00F170D9" w:rsidTr="00D83518">
        <w:tblPrEx>
          <w:shd w:val="clear" w:color="auto" w:fill="auto"/>
        </w:tblPrEx>
        <w:trPr>
          <w:trHeight w:val="244"/>
        </w:trPr>
        <w:tc>
          <w:tcPr>
            <w:tcW w:w="441" w:type="dxa"/>
            <w:vMerge w:val="restart"/>
          </w:tcPr>
          <w:p w:rsidR="00825D67" w:rsidRPr="001C586E" w:rsidRDefault="00D83518" w:rsidP="00C51225">
            <w:pPr>
              <w:jc w:val="both"/>
              <w:rPr>
                <w:sz w:val="20"/>
                <w:lang w:val="nl-NL"/>
              </w:rPr>
            </w:pPr>
            <w:r>
              <w:rPr>
                <w:sz w:val="20"/>
                <w:lang w:val="nl-NL"/>
              </w:rPr>
              <w:lastRenderedPageBreak/>
              <w:t>8</w:t>
            </w:r>
          </w:p>
        </w:tc>
        <w:tc>
          <w:tcPr>
            <w:tcW w:w="9052" w:type="dxa"/>
            <w:vMerge w:val="restart"/>
          </w:tcPr>
          <w:p w:rsidR="00E8544C" w:rsidRDefault="00825D67" w:rsidP="00E8544C">
            <w:pPr>
              <w:rPr>
                <w:i/>
                <w:iCs/>
                <w:sz w:val="20"/>
                <w:lang w:val="nl-NL"/>
              </w:rPr>
            </w:pPr>
            <w:r>
              <w:rPr>
                <w:sz w:val="20"/>
                <w:u w:val="single"/>
                <w:lang w:val="nl-NL"/>
              </w:rPr>
              <w:t>Rondvraag en sluiting</w:t>
            </w:r>
            <w:r>
              <w:rPr>
                <w:sz w:val="20"/>
                <w:u w:val="single"/>
                <w:lang w:val="nl-NL"/>
              </w:rPr>
              <w:br/>
            </w:r>
            <w:r w:rsidR="00B128EA" w:rsidRPr="00B128EA">
              <w:rPr>
                <w:i/>
                <w:iCs/>
                <w:sz w:val="20"/>
                <w:lang w:val="nl-NL"/>
              </w:rPr>
              <w:t>Maurits Spijkerman</w:t>
            </w:r>
            <w:r w:rsidR="00B128EA">
              <w:rPr>
                <w:i/>
                <w:iCs/>
                <w:sz w:val="20"/>
                <w:lang w:val="nl-NL"/>
              </w:rPr>
              <w:t xml:space="preserve"> spreekt uit dat hij deze ALV </w:t>
            </w:r>
            <w:r w:rsidR="00E8544C">
              <w:rPr>
                <w:i/>
                <w:iCs/>
                <w:sz w:val="20"/>
                <w:lang w:val="nl-NL"/>
              </w:rPr>
              <w:t>als inspirerend heeft ervaren.</w:t>
            </w:r>
          </w:p>
          <w:p w:rsidR="00E8544C" w:rsidRDefault="00E8544C" w:rsidP="00E8544C">
            <w:pPr>
              <w:rPr>
                <w:i/>
                <w:iCs/>
                <w:sz w:val="20"/>
                <w:lang w:val="nl-NL"/>
              </w:rPr>
            </w:pPr>
            <w:r>
              <w:rPr>
                <w:i/>
                <w:iCs/>
                <w:sz w:val="20"/>
                <w:lang w:val="nl-NL"/>
              </w:rPr>
              <w:t>Jos Klomp spreekt zijn waardering uit voor het werk dat door de fractieleden en de wethouders wordt verricht.</w:t>
            </w:r>
          </w:p>
          <w:p w:rsidR="00B128EA" w:rsidRDefault="00B128EA" w:rsidP="009046D6">
            <w:pPr>
              <w:rPr>
                <w:i/>
                <w:iCs/>
                <w:sz w:val="20"/>
                <w:lang w:val="nl-NL"/>
              </w:rPr>
            </w:pPr>
          </w:p>
          <w:p w:rsidR="007F1DEF" w:rsidRPr="007F1DEF" w:rsidRDefault="007F1DEF" w:rsidP="007F1DEF">
            <w:pPr>
              <w:rPr>
                <w:i/>
                <w:iCs/>
                <w:sz w:val="20"/>
                <w:lang w:val="nl-NL"/>
              </w:rPr>
            </w:pPr>
            <w:r w:rsidRPr="007F1DEF">
              <w:rPr>
                <w:i/>
                <w:iCs/>
                <w:sz w:val="20"/>
                <w:lang w:val="nl-NL"/>
              </w:rPr>
              <w:t>De voorzitter dankt alle aanwezigen voor hun bijdrage, sluit het formele deel van de vergadering en nodigt</w:t>
            </w:r>
          </w:p>
          <w:p w:rsidR="007F1DEF" w:rsidRDefault="007F1DEF" w:rsidP="007F1DEF">
            <w:pPr>
              <w:rPr>
                <w:i/>
                <w:iCs/>
                <w:sz w:val="20"/>
                <w:lang w:val="nl-NL"/>
              </w:rPr>
            </w:pPr>
            <w:r w:rsidRPr="007F1DEF">
              <w:rPr>
                <w:i/>
                <w:iCs/>
                <w:sz w:val="20"/>
                <w:lang w:val="nl-NL"/>
              </w:rPr>
              <w:t>de leden uit voor het informele deel.</w:t>
            </w:r>
          </w:p>
          <w:p w:rsidR="00BE7F69" w:rsidRPr="0008600C" w:rsidRDefault="00BE7F69" w:rsidP="009046D6">
            <w:pPr>
              <w:rPr>
                <w:sz w:val="20"/>
                <w:lang w:val="nl-NL"/>
              </w:rPr>
            </w:pPr>
          </w:p>
        </w:tc>
      </w:tr>
      <w:tr w:rsidR="0050404D" w:rsidRPr="00F170D9" w:rsidTr="00D83518">
        <w:tblPrEx>
          <w:shd w:val="clear" w:color="auto" w:fill="auto"/>
        </w:tblPrEx>
        <w:trPr>
          <w:trHeight w:val="244"/>
        </w:trPr>
        <w:tc>
          <w:tcPr>
            <w:tcW w:w="441" w:type="dxa"/>
            <w:vMerge/>
          </w:tcPr>
          <w:p w:rsidR="0050404D" w:rsidRDefault="0050404D" w:rsidP="00C51225">
            <w:pPr>
              <w:jc w:val="both"/>
              <w:rPr>
                <w:sz w:val="20"/>
                <w:lang w:val="nl-NL"/>
              </w:rPr>
            </w:pPr>
          </w:p>
        </w:tc>
        <w:tc>
          <w:tcPr>
            <w:tcW w:w="9052" w:type="dxa"/>
            <w:vMerge/>
          </w:tcPr>
          <w:p w:rsidR="0050404D" w:rsidRDefault="0050404D" w:rsidP="00265971">
            <w:pPr>
              <w:rPr>
                <w:sz w:val="20"/>
                <w:u w:val="single"/>
                <w:lang w:val="nl-NL"/>
              </w:rPr>
            </w:pPr>
          </w:p>
        </w:tc>
      </w:tr>
      <w:tr w:rsidR="0050404D" w:rsidRPr="00F170D9" w:rsidTr="00D83518">
        <w:tblPrEx>
          <w:shd w:val="clear" w:color="auto" w:fill="auto"/>
        </w:tblPrEx>
        <w:trPr>
          <w:trHeight w:val="244"/>
        </w:trPr>
        <w:tc>
          <w:tcPr>
            <w:tcW w:w="441" w:type="dxa"/>
            <w:vMerge/>
          </w:tcPr>
          <w:p w:rsidR="0050404D" w:rsidRDefault="0050404D" w:rsidP="00C51225">
            <w:pPr>
              <w:jc w:val="both"/>
              <w:rPr>
                <w:sz w:val="20"/>
                <w:lang w:val="nl-NL"/>
              </w:rPr>
            </w:pPr>
          </w:p>
        </w:tc>
        <w:tc>
          <w:tcPr>
            <w:tcW w:w="9052" w:type="dxa"/>
            <w:vMerge/>
          </w:tcPr>
          <w:p w:rsidR="0050404D" w:rsidRDefault="0050404D" w:rsidP="00265971">
            <w:pPr>
              <w:rPr>
                <w:sz w:val="20"/>
                <w:u w:val="single"/>
                <w:lang w:val="nl-NL"/>
              </w:rPr>
            </w:pPr>
          </w:p>
        </w:tc>
      </w:tr>
      <w:tr w:rsidR="00825D67" w:rsidRPr="00F170D9" w:rsidTr="00D83518">
        <w:tblPrEx>
          <w:shd w:val="clear" w:color="auto" w:fill="auto"/>
        </w:tblPrEx>
        <w:trPr>
          <w:trHeight w:val="244"/>
        </w:trPr>
        <w:tc>
          <w:tcPr>
            <w:tcW w:w="441" w:type="dxa"/>
            <w:vMerge/>
          </w:tcPr>
          <w:p w:rsidR="00825D67" w:rsidRPr="00760454" w:rsidRDefault="00825D67" w:rsidP="00C51225">
            <w:pPr>
              <w:jc w:val="both"/>
              <w:rPr>
                <w:sz w:val="20"/>
                <w:lang w:val="nl-NL"/>
              </w:rPr>
            </w:pPr>
          </w:p>
        </w:tc>
        <w:tc>
          <w:tcPr>
            <w:tcW w:w="9052" w:type="dxa"/>
            <w:vMerge/>
          </w:tcPr>
          <w:p w:rsidR="00825D67" w:rsidRPr="00B9286B" w:rsidRDefault="00825D67" w:rsidP="00B9286B">
            <w:pPr>
              <w:pStyle w:val="Lijstalinea"/>
              <w:numPr>
                <w:ilvl w:val="0"/>
                <w:numId w:val="3"/>
              </w:numPr>
              <w:rPr>
                <w:sz w:val="20"/>
                <w:lang w:val="nl-NL"/>
              </w:rPr>
            </w:pPr>
          </w:p>
        </w:tc>
      </w:tr>
      <w:tr w:rsidR="00825D67" w:rsidRPr="0050404D" w:rsidTr="00D83518">
        <w:tblPrEx>
          <w:shd w:val="clear" w:color="auto" w:fill="auto"/>
        </w:tblPrEx>
        <w:trPr>
          <w:trHeight w:val="244"/>
        </w:trPr>
        <w:tc>
          <w:tcPr>
            <w:tcW w:w="441" w:type="dxa"/>
            <w:vMerge w:val="restart"/>
          </w:tcPr>
          <w:p w:rsidR="00825D67" w:rsidRPr="0008600C" w:rsidRDefault="00825D67" w:rsidP="00B915CC">
            <w:pPr>
              <w:rPr>
                <w:sz w:val="20"/>
                <w:lang w:val="nl-NL"/>
              </w:rPr>
            </w:pPr>
          </w:p>
        </w:tc>
        <w:tc>
          <w:tcPr>
            <w:tcW w:w="9052" w:type="dxa"/>
            <w:vMerge w:val="restart"/>
          </w:tcPr>
          <w:p w:rsidR="00825D67" w:rsidRPr="00F7639A" w:rsidRDefault="00825D67" w:rsidP="00F7639A">
            <w:pPr>
              <w:jc w:val="center"/>
              <w:rPr>
                <w:b/>
                <w:i/>
                <w:sz w:val="20"/>
                <w:lang w:val="nl-NL"/>
              </w:rPr>
            </w:pPr>
            <w:r w:rsidRPr="00F7639A">
              <w:rPr>
                <w:b/>
                <w:sz w:val="36"/>
                <w:lang w:val="nl-NL"/>
              </w:rPr>
              <w:t>PAUZE</w:t>
            </w:r>
          </w:p>
        </w:tc>
      </w:tr>
      <w:tr w:rsidR="00825D67" w:rsidRPr="0050404D" w:rsidTr="00D83518">
        <w:tblPrEx>
          <w:shd w:val="clear" w:color="auto" w:fill="auto"/>
        </w:tblPrEx>
        <w:trPr>
          <w:trHeight w:val="244"/>
        </w:trPr>
        <w:tc>
          <w:tcPr>
            <w:tcW w:w="441" w:type="dxa"/>
            <w:vMerge/>
          </w:tcPr>
          <w:p w:rsidR="00825D67" w:rsidRPr="0008600C" w:rsidRDefault="00825D67" w:rsidP="00B915CC">
            <w:pPr>
              <w:rPr>
                <w:sz w:val="20"/>
                <w:lang w:val="nl-NL"/>
              </w:rPr>
            </w:pPr>
          </w:p>
        </w:tc>
        <w:tc>
          <w:tcPr>
            <w:tcW w:w="9052" w:type="dxa"/>
            <w:vMerge/>
          </w:tcPr>
          <w:p w:rsidR="00825D67" w:rsidRPr="00486606" w:rsidRDefault="00825D67" w:rsidP="00486606">
            <w:pPr>
              <w:pStyle w:val="Lijstalinea"/>
              <w:numPr>
                <w:ilvl w:val="0"/>
                <w:numId w:val="6"/>
              </w:numPr>
              <w:rPr>
                <w:sz w:val="20"/>
                <w:lang w:val="nl-NL"/>
              </w:rPr>
            </w:pPr>
          </w:p>
        </w:tc>
      </w:tr>
      <w:tr w:rsidR="00825D67" w:rsidRPr="00F170D9" w:rsidTr="00D83518">
        <w:tblPrEx>
          <w:shd w:val="clear" w:color="auto" w:fill="auto"/>
        </w:tblPrEx>
        <w:tc>
          <w:tcPr>
            <w:tcW w:w="441" w:type="dxa"/>
          </w:tcPr>
          <w:p w:rsidR="00825D67" w:rsidRDefault="00AD1ED5" w:rsidP="0050404D">
            <w:pPr>
              <w:rPr>
                <w:sz w:val="20"/>
                <w:lang w:val="nl-NL"/>
              </w:rPr>
            </w:pPr>
            <w:r>
              <w:rPr>
                <w:sz w:val="20"/>
                <w:lang w:val="nl-NL"/>
              </w:rPr>
              <w:t>1</w:t>
            </w:r>
            <w:r w:rsidR="0050404D">
              <w:rPr>
                <w:sz w:val="20"/>
                <w:lang w:val="nl-NL"/>
              </w:rPr>
              <w:t>1</w:t>
            </w:r>
          </w:p>
        </w:tc>
        <w:tc>
          <w:tcPr>
            <w:tcW w:w="9052" w:type="dxa"/>
          </w:tcPr>
          <w:p w:rsidR="00661041" w:rsidRPr="00E423CF" w:rsidRDefault="00D83518" w:rsidP="00D83518">
            <w:pPr>
              <w:rPr>
                <w:iCs/>
                <w:sz w:val="20"/>
                <w:u w:val="single"/>
                <w:lang w:val="nl-NL"/>
              </w:rPr>
            </w:pPr>
            <w:r>
              <w:rPr>
                <w:iCs/>
                <w:sz w:val="20"/>
                <w:u w:val="single"/>
                <w:lang w:val="nl-NL"/>
              </w:rPr>
              <w:t>De enige echte GroenLinks quiz</w:t>
            </w:r>
          </w:p>
          <w:p w:rsidR="00825D67" w:rsidRPr="00F7639A" w:rsidRDefault="00B128EA" w:rsidP="008B5D6D">
            <w:pPr>
              <w:rPr>
                <w:i/>
                <w:sz w:val="20"/>
                <w:lang w:val="nl-NL"/>
              </w:rPr>
            </w:pPr>
            <w:r>
              <w:rPr>
                <w:i/>
                <w:sz w:val="20"/>
                <w:lang w:val="nl-NL"/>
              </w:rPr>
              <w:t xml:space="preserve">Simon Wessels </w:t>
            </w:r>
            <w:r w:rsidR="008B5D6D">
              <w:rPr>
                <w:i/>
                <w:sz w:val="20"/>
                <w:lang w:val="nl-NL"/>
              </w:rPr>
              <w:t>heeft de quiz opgesteld en onderwerpt de leden aan 18 meerkeuzevragen. Rob van Otterdijk heeft de meeste vragen goed (13) en sleept de boekenbon in de wacht.</w:t>
            </w:r>
          </w:p>
        </w:tc>
      </w:tr>
    </w:tbl>
    <w:p w:rsidR="0057435B" w:rsidRPr="00760454" w:rsidRDefault="0057435B" w:rsidP="005B4F85">
      <w:pPr>
        <w:rPr>
          <w:sz w:val="20"/>
          <w:lang w:val="nl-NL"/>
        </w:rPr>
      </w:pPr>
    </w:p>
    <w:sectPr w:rsidR="0057435B" w:rsidRPr="00760454" w:rsidSect="00265971">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0F18"/>
    <w:multiLevelType w:val="hybridMultilevel"/>
    <w:tmpl w:val="9FBA27E6"/>
    <w:lvl w:ilvl="0" w:tplc="E39C858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0213C"/>
    <w:multiLevelType w:val="hybridMultilevel"/>
    <w:tmpl w:val="4AF87A2A"/>
    <w:lvl w:ilvl="0" w:tplc="1688CEB6">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C97C69"/>
    <w:multiLevelType w:val="hybridMultilevel"/>
    <w:tmpl w:val="2786AC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9A6F9D"/>
    <w:multiLevelType w:val="hybridMultilevel"/>
    <w:tmpl w:val="5B48772E"/>
    <w:lvl w:ilvl="0" w:tplc="8ABCBC98">
      <w:start w:val="1"/>
      <w:numFmt w:val="bullet"/>
      <w:lvlText w:val=""/>
      <w:lvlJc w:val="left"/>
      <w:pPr>
        <w:tabs>
          <w:tab w:val="num" w:pos="720"/>
        </w:tabs>
        <w:ind w:left="720" w:hanging="360"/>
      </w:pPr>
      <w:rPr>
        <w:rFonts w:ascii="Wingdings" w:hAnsi="Wingdings" w:hint="default"/>
      </w:rPr>
    </w:lvl>
    <w:lvl w:ilvl="1" w:tplc="C2A24778" w:tentative="1">
      <w:start w:val="1"/>
      <w:numFmt w:val="bullet"/>
      <w:lvlText w:val=""/>
      <w:lvlJc w:val="left"/>
      <w:pPr>
        <w:tabs>
          <w:tab w:val="num" w:pos="1440"/>
        </w:tabs>
        <w:ind w:left="1440" w:hanging="360"/>
      </w:pPr>
      <w:rPr>
        <w:rFonts w:ascii="Wingdings" w:hAnsi="Wingdings" w:hint="default"/>
      </w:rPr>
    </w:lvl>
    <w:lvl w:ilvl="2" w:tplc="1D04943C" w:tentative="1">
      <w:start w:val="1"/>
      <w:numFmt w:val="bullet"/>
      <w:lvlText w:val=""/>
      <w:lvlJc w:val="left"/>
      <w:pPr>
        <w:tabs>
          <w:tab w:val="num" w:pos="2160"/>
        </w:tabs>
        <w:ind w:left="2160" w:hanging="360"/>
      </w:pPr>
      <w:rPr>
        <w:rFonts w:ascii="Wingdings" w:hAnsi="Wingdings" w:hint="default"/>
      </w:rPr>
    </w:lvl>
    <w:lvl w:ilvl="3" w:tplc="6756CF58" w:tentative="1">
      <w:start w:val="1"/>
      <w:numFmt w:val="bullet"/>
      <w:lvlText w:val=""/>
      <w:lvlJc w:val="left"/>
      <w:pPr>
        <w:tabs>
          <w:tab w:val="num" w:pos="2880"/>
        </w:tabs>
        <w:ind w:left="2880" w:hanging="360"/>
      </w:pPr>
      <w:rPr>
        <w:rFonts w:ascii="Wingdings" w:hAnsi="Wingdings" w:hint="default"/>
      </w:rPr>
    </w:lvl>
    <w:lvl w:ilvl="4" w:tplc="1BC0FA42" w:tentative="1">
      <w:start w:val="1"/>
      <w:numFmt w:val="bullet"/>
      <w:lvlText w:val=""/>
      <w:lvlJc w:val="left"/>
      <w:pPr>
        <w:tabs>
          <w:tab w:val="num" w:pos="3600"/>
        </w:tabs>
        <w:ind w:left="3600" w:hanging="360"/>
      </w:pPr>
      <w:rPr>
        <w:rFonts w:ascii="Wingdings" w:hAnsi="Wingdings" w:hint="default"/>
      </w:rPr>
    </w:lvl>
    <w:lvl w:ilvl="5" w:tplc="817E4E06" w:tentative="1">
      <w:start w:val="1"/>
      <w:numFmt w:val="bullet"/>
      <w:lvlText w:val=""/>
      <w:lvlJc w:val="left"/>
      <w:pPr>
        <w:tabs>
          <w:tab w:val="num" w:pos="4320"/>
        </w:tabs>
        <w:ind w:left="4320" w:hanging="360"/>
      </w:pPr>
      <w:rPr>
        <w:rFonts w:ascii="Wingdings" w:hAnsi="Wingdings" w:hint="default"/>
      </w:rPr>
    </w:lvl>
    <w:lvl w:ilvl="6" w:tplc="B156A874" w:tentative="1">
      <w:start w:val="1"/>
      <w:numFmt w:val="bullet"/>
      <w:lvlText w:val=""/>
      <w:lvlJc w:val="left"/>
      <w:pPr>
        <w:tabs>
          <w:tab w:val="num" w:pos="5040"/>
        </w:tabs>
        <w:ind w:left="5040" w:hanging="360"/>
      </w:pPr>
      <w:rPr>
        <w:rFonts w:ascii="Wingdings" w:hAnsi="Wingdings" w:hint="default"/>
      </w:rPr>
    </w:lvl>
    <w:lvl w:ilvl="7" w:tplc="FF8C619E" w:tentative="1">
      <w:start w:val="1"/>
      <w:numFmt w:val="bullet"/>
      <w:lvlText w:val=""/>
      <w:lvlJc w:val="left"/>
      <w:pPr>
        <w:tabs>
          <w:tab w:val="num" w:pos="5760"/>
        </w:tabs>
        <w:ind w:left="5760" w:hanging="360"/>
      </w:pPr>
      <w:rPr>
        <w:rFonts w:ascii="Wingdings" w:hAnsi="Wingdings" w:hint="default"/>
      </w:rPr>
    </w:lvl>
    <w:lvl w:ilvl="8" w:tplc="3DFC589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655028"/>
    <w:multiLevelType w:val="hybridMultilevel"/>
    <w:tmpl w:val="9064E084"/>
    <w:lvl w:ilvl="0" w:tplc="1688CEB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CF1EE7"/>
    <w:multiLevelType w:val="hybridMultilevel"/>
    <w:tmpl w:val="5AEA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69070F"/>
    <w:multiLevelType w:val="hybridMultilevel"/>
    <w:tmpl w:val="0DB07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3AB3652"/>
    <w:multiLevelType w:val="multilevel"/>
    <w:tmpl w:val="65EC9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23521B"/>
    <w:multiLevelType w:val="hybridMultilevel"/>
    <w:tmpl w:val="3970FD7A"/>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7A1A7C31"/>
    <w:multiLevelType w:val="hybridMultilevel"/>
    <w:tmpl w:val="48624218"/>
    <w:lvl w:ilvl="0" w:tplc="E39C858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D223C2"/>
    <w:multiLevelType w:val="hybridMultilevel"/>
    <w:tmpl w:val="E6A292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FFD6C02"/>
    <w:multiLevelType w:val="hybridMultilevel"/>
    <w:tmpl w:val="8CEE1016"/>
    <w:lvl w:ilvl="0" w:tplc="42063316">
      <w:start w:val="1"/>
      <w:numFmt w:val="bullet"/>
      <w:lvlText w:val="-"/>
      <w:lvlJc w:val="left"/>
      <w:pPr>
        <w:ind w:left="360" w:hanging="360"/>
      </w:pPr>
      <w:rPr>
        <w:rFonts w:ascii="Verdana" w:hAnsi="Verdan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9"/>
  </w:num>
  <w:num w:numId="4">
    <w:abstractNumId w:val="0"/>
  </w:num>
  <w:num w:numId="5">
    <w:abstractNumId w:val="4"/>
  </w:num>
  <w:num w:numId="6">
    <w:abstractNumId w:val="1"/>
  </w:num>
  <w:num w:numId="7">
    <w:abstractNumId w:val="5"/>
  </w:num>
  <w:num w:numId="8">
    <w:abstractNumId w:val="11"/>
  </w:num>
  <w:num w:numId="9">
    <w:abstractNumId w:val="8"/>
  </w:num>
  <w:num w:numId="10">
    <w:abstractNumId w:val="10"/>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99"/>
    <w:rsid w:val="0000495A"/>
    <w:rsid w:val="00026A49"/>
    <w:rsid w:val="00037BDD"/>
    <w:rsid w:val="0008600C"/>
    <w:rsid w:val="00092F08"/>
    <w:rsid w:val="000A7425"/>
    <w:rsid w:val="000B0DF5"/>
    <w:rsid w:val="000D2E4B"/>
    <w:rsid w:val="00115434"/>
    <w:rsid w:val="0012222C"/>
    <w:rsid w:val="00122A16"/>
    <w:rsid w:val="00126C24"/>
    <w:rsid w:val="00127C87"/>
    <w:rsid w:val="0013025F"/>
    <w:rsid w:val="00154699"/>
    <w:rsid w:val="00185801"/>
    <w:rsid w:val="0019144A"/>
    <w:rsid w:val="001B1D6B"/>
    <w:rsid w:val="001C586E"/>
    <w:rsid w:val="001C7B04"/>
    <w:rsid w:val="001E2E58"/>
    <w:rsid w:val="001F72B3"/>
    <w:rsid w:val="002107AE"/>
    <w:rsid w:val="002507BB"/>
    <w:rsid w:val="00251D2B"/>
    <w:rsid w:val="00265971"/>
    <w:rsid w:val="002C0476"/>
    <w:rsid w:val="002D4543"/>
    <w:rsid w:val="002E53D2"/>
    <w:rsid w:val="00304D83"/>
    <w:rsid w:val="0030754A"/>
    <w:rsid w:val="00316C03"/>
    <w:rsid w:val="00317C62"/>
    <w:rsid w:val="00340766"/>
    <w:rsid w:val="00344F67"/>
    <w:rsid w:val="003548C7"/>
    <w:rsid w:val="00371E77"/>
    <w:rsid w:val="00373416"/>
    <w:rsid w:val="00382218"/>
    <w:rsid w:val="003B125B"/>
    <w:rsid w:val="003B4696"/>
    <w:rsid w:val="003B6204"/>
    <w:rsid w:val="003C226D"/>
    <w:rsid w:val="003E3F91"/>
    <w:rsid w:val="00400036"/>
    <w:rsid w:val="0040726D"/>
    <w:rsid w:val="004128DE"/>
    <w:rsid w:val="004240CB"/>
    <w:rsid w:val="00434D73"/>
    <w:rsid w:val="00437ED9"/>
    <w:rsid w:val="004646C4"/>
    <w:rsid w:val="00464EC1"/>
    <w:rsid w:val="004726BF"/>
    <w:rsid w:val="00486606"/>
    <w:rsid w:val="004966F2"/>
    <w:rsid w:val="004C5E01"/>
    <w:rsid w:val="004E4C8A"/>
    <w:rsid w:val="004F29CD"/>
    <w:rsid w:val="00502650"/>
    <w:rsid w:val="0050404D"/>
    <w:rsid w:val="00506D65"/>
    <w:rsid w:val="00541944"/>
    <w:rsid w:val="00542DEF"/>
    <w:rsid w:val="00556387"/>
    <w:rsid w:val="00570101"/>
    <w:rsid w:val="0057037B"/>
    <w:rsid w:val="0057435B"/>
    <w:rsid w:val="00585F32"/>
    <w:rsid w:val="005A0468"/>
    <w:rsid w:val="005A4023"/>
    <w:rsid w:val="005B465D"/>
    <w:rsid w:val="005B4F85"/>
    <w:rsid w:val="005C6C87"/>
    <w:rsid w:val="005D5B47"/>
    <w:rsid w:val="006000B1"/>
    <w:rsid w:val="00601894"/>
    <w:rsid w:val="00610A5E"/>
    <w:rsid w:val="006307DC"/>
    <w:rsid w:val="00632FCB"/>
    <w:rsid w:val="00633AB6"/>
    <w:rsid w:val="006340CB"/>
    <w:rsid w:val="00640F4A"/>
    <w:rsid w:val="006452E3"/>
    <w:rsid w:val="00661041"/>
    <w:rsid w:val="00693199"/>
    <w:rsid w:val="006B70DC"/>
    <w:rsid w:val="006C1E9E"/>
    <w:rsid w:val="0071431A"/>
    <w:rsid w:val="00717334"/>
    <w:rsid w:val="007237AD"/>
    <w:rsid w:val="00735052"/>
    <w:rsid w:val="007568AD"/>
    <w:rsid w:val="00756AEA"/>
    <w:rsid w:val="00760454"/>
    <w:rsid w:val="0077388C"/>
    <w:rsid w:val="007871AB"/>
    <w:rsid w:val="007871B6"/>
    <w:rsid w:val="007C73A5"/>
    <w:rsid w:val="007D629B"/>
    <w:rsid w:val="007E0292"/>
    <w:rsid w:val="007F1DEF"/>
    <w:rsid w:val="0080675C"/>
    <w:rsid w:val="00816630"/>
    <w:rsid w:val="00820F4A"/>
    <w:rsid w:val="00825D67"/>
    <w:rsid w:val="008264C4"/>
    <w:rsid w:val="008678C9"/>
    <w:rsid w:val="00870D21"/>
    <w:rsid w:val="00883C04"/>
    <w:rsid w:val="008A38E6"/>
    <w:rsid w:val="008B5D6D"/>
    <w:rsid w:val="008C70D4"/>
    <w:rsid w:val="008E24B2"/>
    <w:rsid w:val="008E7871"/>
    <w:rsid w:val="009046D6"/>
    <w:rsid w:val="00912C38"/>
    <w:rsid w:val="00926D17"/>
    <w:rsid w:val="00937C6E"/>
    <w:rsid w:val="00944814"/>
    <w:rsid w:val="00952B5A"/>
    <w:rsid w:val="00974110"/>
    <w:rsid w:val="00983F70"/>
    <w:rsid w:val="0098438E"/>
    <w:rsid w:val="009C07EC"/>
    <w:rsid w:val="00A104DB"/>
    <w:rsid w:val="00A126A5"/>
    <w:rsid w:val="00A15B03"/>
    <w:rsid w:val="00A31D3C"/>
    <w:rsid w:val="00A37C99"/>
    <w:rsid w:val="00A6146E"/>
    <w:rsid w:val="00A63A55"/>
    <w:rsid w:val="00A82B91"/>
    <w:rsid w:val="00AA5757"/>
    <w:rsid w:val="00AB46E2"/>
    <w:rsid w:val="00AC3905"/>
    <w:rsid w:val="00AC48EC"/>
    <w:rsid w:val="00AD1ED5"/>
    <w:rsid w:val="00AD5ABE"/>
    <w:rsid w:val="00B06BE7"/>
    <w:rsid w:val="00B128EA"/>
    <w:rsid w:val="00B22F0A"/>
    <w:rsid w:val="00B25ED3"/>
    <w:rsid w:val="00B3534D"/>
    <w:rsid w:val="00B744A0"/>
    <w:rsid w:val="00B74A0D"/>
    <w:rsid w:val="00B915CC"/>
    <w:rsid w:val="00B9286B"/>
    <w:rsid w:val="00BE7F69"/>
    <w:rsid w:val="00C51225"/>
    <w:rsid w:val="00C5223D"/>
    <w:rsid w:val="00C52CFD"/>
    <w:rsid w:val="00C607FE"/>
    <w:rsid w:val="00C724ED"/>
    <w:rsid w:val="00CA1178"/>
    <w:rsid w:val="00CC329A"/>
    <w:rsid w:val="00D10A93"/>
    <w:rsid w:val="00D11E75"/>
    <w:rsid w:val="00D3436B"/>
    <w:rsid w:val="00D4256C"/>
    <w:rsid w:val="00D45F8C"/>
    <w:rsid w:val="00D83518"/>
    <w:rsid w:val="00D96B12"/>
    <w:rsid w:val="00DA0F78"/>
    <w:rsid w:val="00DB52EC"/>
    <w:rsid w:val="00DD1364"/>
    <w:rsid w:val="00DE4D04"/>
    <w:rsid w:val="00DF5F66"/>
    <w:rsid w:val="00E078AB"/>
    <w:rsid w:val="00E31735"/>
    <w:rsid w:val="00E423CF"/>
    <w:rsid w:val="00E74FC6"/>
    <w:rsid w:val="00E8544C"/>
    <w:rsid w:val="00E92158"/>
    <w:rsid w:val="00EB6FDA"/>
    <w:rsid w:val="00EC07F1"/>
    <w:rsid w:val="00ED2C91"/>
    <w:rsid w:val="00EF086D"/>
    <w:rsid w:val="00EF4CC3"/>
    <w:rsid w:val="00F03F85"/>
    <w:rsid w:val="00F10298"/>
    <w:rsid w:val="00F170D9"/>
    <w:rsid w:val="00F37B6A"/>
    <w:rsid w:val="00F43F0F"/>
    <w:rsid w:val="00F512E6"/>
    <w:rsid w:val="00F53020"/>
    <w:rsid w:val="00F717AB"/>
    <w:rsid w:val="00F759DC"/>
    <w:rsid w:val="00F7639A"/>
    <w:rsid w:val="00F93239"/>
    <w:rsid w:val="00FA5485"/>
    <w:rsid w:val="00FB083C"/>
    <w:rsid w:val="00FC3124"/>
    <w:rsid w:val="00FE1415"/>
    <w:rsid w:val="00FF13E8"/>
    <w:rsid w:val="00FF545D"/>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790B0D5-1E70-4C12-BB9E-32813BC3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7C99"/>
    <w:rPr>
      <w:rFonts w:ascii="Calibri" w:eastAsia="Calibri" w:hAnsi="Calibri" w:cs="Times New Roman"/>
      <w:lang w:val="en-US"/>
    </w:rPr>
  </w:style>
  <w:style w:type="paragraph" w:styleId="Kop1">
    <w:name w:val="heading 1"/>
    <w:next w:val="Standaard"/>
    <w:link w:val="Kop1Char"/>
    <w:uiPriority w:val="9"/>
    <w:unhideWhenUsed/>
    <w:qFormat/>
    <w:rsid w:val="00870D21"/>
    <w:pPr>
      <w:keepNext/>
      <w:keepLines/>
      <w:spacing w:after="100" w:line="259" w:lineRule="auto"/>
      <w:ind w:left="10" w:hanging="10"/>
      <w:outlineLvl w:val="0"/>
    </w:pPr>
    <w:rPr>
      <w:rFonts w:ascii="Arial" w:eastAsia="Arial" w:hAnsi="Arial" w:cs="Arial"/>
      <w:b/>
      <w:color w:val="202020"/>
      <w:sz w:val="21"/>
      <w:lang w:eastAsia="zh-TW"/>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37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126A5"/>
    <w:rPr>
      <w:color w:val="0000FF" w:themeColor="hyperlink"/>
      <w:u w:val="single"/>
    </w:rPr>
  </w:style>
  <w:style w:type="paragraph" w:styleId="Ballontekst">
    <w:name w:val="Balloon Text"/>
    <w:basedOn w:val="Standaard"/>
    <w:link w:val="BallontekstChar"/>
    <w:uiPriority w:val="99"/>
    <w:semiHidden/>
    <w:unhideWhenUsed/>
    <w:rsid w:val="00B06B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6BE7"/>
    <w:rPr>
      <w:rFonts w:ascii="Tahoma" w:eastAsia="Calibri" w:hAnsi="Tahoma" w:cs="Tahoma"/>
      <w:sz w:val="16"/>
      <w:szCs w:val="16"/>
      <w:lang w:val="en-US"/>
    </w:rPr>
  </w:style>
  <w:style w:type="paragraph" w:styleId="Lijstalinea">
    <w:name w:val="List Paragraph"/>
    <w:basedOn w:val="Standaard"/>
    <w:uiPriority w:val="34"/>
    <w:qFormat/>
    <w:rsid w:val="00816630"/>
    <w:pPr>
      <w:ind w:left="720"/>
      <w:contextualSpacing/>
    </w:pPr>
  </w:style>
  <w:style w:type="paragraph" w:styleId="Normaalweb">
    <w:name w:val="Normal (Web)"/>
    <w:basedOn w:val="Standaard"/>
    <w:uiPriority w:val="99"/>
    <w:semiHidden/>
    <w:unhideWhenUsed/>
    <w:rsid w:val="00F10298"/>
    <w:pPr>
      <w:spacing w:before="100" w:beforeAutospacing="1" w:after="100" w:afterAutospacing="1" w:line="240" w:lineRule="auto"/>
    </w:pPr>
    <w:rPr>
      <w:rFonts w:ascii="Times New Roman" w:eastAsia="Times New Roman" w:hAnsi="Times New Roman"/>
      <w:sz w:val="24"/>
      <w:szCs w:val="24"/>
      <w:lang w:val="nl-NL" w:eastAsia="nl-NL"/>
    </w:rPr>
  </w:style>
  <w:style w:type="character" w:styleId="Verwijzingopmerking">
    <w:name w:val="annotation reference"/>
    <w:basedOn w:val="Standaardalinea-lettertype"/>
    <w:uiPriority w:val="99"/>
    <w:semiHidden/>
    <w:unhideWhenUsed/>
    <w:rsid w:val="00251D2B"/>
    <w:rPr>
      <w:sz w:val="16"/>
      <w:szCs w:val="16"/>
    </w:rPr>
  </w:style>
  <w:style w:type="paragraph" w:styleId="Tekstopmerking">
    <w:name w:val="annotation text"/>
    <w:basedOn w:val="Standaard"/>
    <w:link w:val="TekstopmerkingChar"/>
    <w:uiPriority w:val="99"/>
    <w:semiHidden/>
    <w:unhideWhenUsed/>
    <w:rsid w:val="00251D2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51D2B"/>
    <w:rPr>
      <w:rFonts w:ascii="Calibri" w:eastAsia="Calibri" w:hAnsi="Calibri"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251D2B"/>
    <w:rPr>
      <w:b/>
      <w:bCs/>
    </w:rPr>
  </w:style>
  <w:style w:type="character" w:customStyle="1" w:styleId="OnderwerpvanopmerkingChar">
    <w:name w:val="Onderwerp van opmerking Char"/>
    <w:basedOn w:val="TekstopmerkingChar"/>
    <w:link w:val="Onderwerpvanopmerking"/>
    <w:uiPriority w:val="99"/>
    <w:semiHidden/>
    <w:rsid w:val="00251D2B"/>
    <w:rPr>
      <w:rFonts w:ascii="Calibri" w:eastAsia="Calibri" w:hAnsi="Calibri" w:cs="Times New Roman"/>
      <w:b/>
      <w:bCs/>
      <w:sz w:val="20"/>
      <w:szCs w:val="20"/>
      <w:lang w:val="en-US"/>
    </w:rPr>
  </w:style>
  <w:style w:type="character" w:customStyle="1" w:styleId="Kop1Char">
    <w:name w:val="Kop 1 Char"/>
    <w:basedOn w:val="Standaardalinea-lettertype"/>
    <w:link w:val="Kop1"/>
    <w:uiPriority w:val="9"/>
    <w:rsid w:val="00870D21"/>
    <w:rPr>
      <w:rFonts w:ascii="Arial" w:eastAsia="Arial" w:hAnsi="Arial" w:cs="Arial"/>
      <w:b/>
      <w:color w:val="202020"/>
      <w:sz w:val="2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7714">
      <w:bodyDiv w:val="1"/>
      <w:marLeft w:val="0"/>
      <w:marRight w:val="0"/>
      <w:marTop w:val="0"/>
      <w:marBottom w:val="0"/>
      <w:divBdr>
        <w:top w:val="none" w:sz="0" w:space="0" w:color="auto"/>
        <w:left w:val="none" w:sz="0" w:space="0" w:color="auto"/>
        <w:bottom w:val="none" w:sz="0" w:space="0" w:color="auto"/>
        <w:right w:val="none" w:sz="0" w:space="0" w:color="auto"/>
      </w:divBdr>
    </w:div>
    <w:div w:id="518086903">
      <w:bodyDiv w:val="1"/>
      <w:marLeft w:val="0"/>
      <w:marRight w:val="0"/>
      <w:marTop w:val="0"/>
      <w:marBottom w:val="0"/>
      <w:divBdr>
        <w:top w:val="none" w:sz="0" w:space="0" w:color="auto"/>
        <w:left w:val="none" w:sz="0" w:space="0" w:color="auto"/>
        <w:bottom w:val="none" w:sz="0" w:space="0" w:color="auto"/>
        <w:right w:val="none" w:sz="0" w:space="0" w:color="auto"/>
      </w:divBdr>
    </w:div>
    <w:div w:id="541597274">
      <w:bodyDiv w:val="1"/>
      <w:marLeft w:val="0"/>
      <w:marRight w:val="0"/>
      <w:marTop w:val="0"/>
      <w:marBottom w:val="0"/>
      <w:divBdr>
        <w:top w:val="none" w:sz="0" w:space="0" w:color="auto"/>
        <w:left w:val="none" w:sz="0" w:space="0" w:color="auto"/>
        <w:bottom w:val="none" w:sz="0" w:space="0" w:color="auto"/>
        <w:right w:val="none" w:sz="0" w:space="0" w:color="auto"/>
      </w:divBdr>
      <w:divsChild>
        <w:div w:id="983505261">
          <w:marLeft w:val="850"/>
          <w:marRight w:val="0"/>
          <w:marTop w:val="200"/>
          <w:marBottom w:val="0"/>
          <w:divBdr>
            <w:top w:val="none" w:sz="0" w:space="0" w:color="auto"/>
            <w:left w:val="none" w:sz="0" w:space="0" w:color="auto"/>
            <w:bottom w:val="none" w:sz="0" w:space="0" w:color="auto"/>
            <w:right w:val="none" w:sz="0" w:space="0" w:color="auto"/>
          </w:divBdr>
        </w:div>
        <w:div w:id="1532260903">
          <w:marLeft w:val="850"/>
          <w:marRight w:val="0"/>
          <w:marTop w:val="200"/>
          <w:marBottom w:val="0"/>
          <w:divBdr>
            <w:top w:val="none" w:sz="0" w:space="0" w:color="auto"/>
            <w:left w:val="none" w:sz="0" w:space="0" w:color="auto"/>
            <w:bottom w:val="none" w:sz="0" w:space="0" w:color="auto"/>
            <w:right w:val="none" w:sz="0" w:space="0" w:color="auto"/>
          </w:divBdr>
        </w:div>
        <w:div w:id="1490245738">
          <w:marLeft w:val="850"/>
          <w:marRight w:val="0"/>
          <w:marTop w:val="200"/>
          <w:marBottom w:val="0"/>
          <w:divBdr>
            <w:top w:val="none" w:sz="0" w:space="0" w:color="auto"/>
            <w:left w:val="none" w:sz="0" w:space="0" w:color="auto"/>
            <w:bottom w:val="none" w:sz="0" w:space="0" w:color="auto"/>
            <w:right w:val="none" w:sz="0" w:space="0" w:color="auto"/>
          </w:divBdr>
        </w:div>
        <w:div w:id="1432702178">
          <w:marLeft w:val="850"/>
          <w:marRight w:val="0"/>
          <w:marTop w:val="200"/>
          <w:marBottom w:val="0"/>
          <w:divBdr>
            <w:top w:val="none" w:sz="0" w:space="0" w:color="auto"/>
            <w:left w:val="none" w:sz="0" w:space="0" w:color="auto"/>
            <w:bottom w:val="none" w:sz="0" w:space="0" w:color="auto"/>
            <w:right w:val="none" w:sz="0" w:space="0" w:color="auto"/>
          </w:divBdr>
        </w:div>
      </w:divsChild>
    </w:div>
    <w:div w:id="568466714">
      <w:bodyDiv w:val="1"/>
      <w:marLeft w:val="0"/>
      <w:marRight w:val="0"/>
      <w:marTop w:val="0"/>
      <w:marBottom w:val="0"/>
      <w:divBdr>
        <w:top w:val="none" w:sz="0" w:space="0" w:color="auto"/>
        <w:left w:val="none" w:sz="0" w:space="0" w:color="auto"/>
        <w:bottom w:val="none" w:sz="0" w:space="0" w:color="auto"/>
        <w:right w:val="none" w:sz="0" w:space="0" w:color="auto"/>
      </w:divBdr>
    </w:div>
    <w:div w:id="588658788">
      <w:bodyDiv w:val="1"/>
      <w:marLeft w:val="0"/>
      <w:marRight w:val="0"/>
      <w:marTop w:val="0"/>
      <w:marBottom w:val="0"/>
      <w:divBdr>
        <w:top w:val="none" w:sz="0" w:space="0" w:color="auto"/>
        <w:left w:val="none" w:sz="0" w:space="0" w:color="auto"/>
        <w:bottom w:val="none" w:sz="0" w:space="0" w:color="auto"/>
        <w:right w:val="none" w:sz="0" w:space="0" w:color="auto"/>
      </w:divBdr>
    </w:div>
    <w:div w:id="631864401">
      <w:bodyDiv w:val="1"/>
      <w:marLeft w:val="0"/>
      <w:marRight w:val="0"/>
      <w:marTop w:val="0"/>
      <w:marBottom w:val="0"/>
      <w:divBdr>
        <w:top w:val="none" w:sz="0" w:space="0" w:color="auto"/>
        <w:left w:val="none" w:sz="0" w:space="0" w:color="auto"/>
        <w:bottom w:val="none" w:sz="0" w:space="0" w:color="auto"/>
        <w:right w:val="none" w:sz="0" w:space="0" w:color="auto"/>
      </w:divBdr>
      <w:divsChild>
        <w:div w:id="723406424">
          <w:marLeft w:val="-108"/>
          <w:marRight w:val="0"/>
          <w:marTop w:val="0"/>
          <w:marBottom w:val="0"/>
          <w:divBdr>
            <w:top w:val="none" w:sz="0" w:space="0" w:color="auto"/>
            <w:left w:val="none" w:sz="0" w:space="0" w:color="auto"/>
            <w:bottom w:val="none" w:sz="0" w:space="0" w:color="auto"/>
            <w:right w:val="none" w:sz="0" w:space="0" w:color="auto"/>
          </w:divBdr>
        </w:div>
      </w:divsChild>
    </w:div>
    <w:div w:id="873738904">
      <w:bodyDiv w:val="1"/>
      <w:marLeft w:val="0"/>
      <w:marRight w:val="0"/>
      <w:marTop w:val="0"/>
      <w:marBottom w:val="0"/>
      <w:divBdr>
        <w:top w:val="none" w:sz="0" w:space="0" w:color="auto"/>
        <w:left w:val="none" w:sz="0" w:space="0" w:color="auto"/>
        <w:bottom w:val="none" w:sz="0" w:space="0" w:color="auto"/>
        <w:right w:val="none" w:sz="0" w:space="0" w:color="auto"/>
      </w:divBdr>
    </w:div>
    <w:div w:id="902328050">
      <w:bodyDiv w:val="1"/>
      <w:marLeft w:val="0"/>
      <w:marRight w:val="0"/>
      <w:marTop w:val="0"/>
      <w:marBottom w:val="0"/>
      <w:divBdr>
        <w:top w:val="none" w:sz="0" w:space="0" w:color="auto"/>
        <w:left w:val="none" w:sz="0" w:space="0" w:color="auto"/>
        <w:bottom w:val="none" w:sz="0" w:space="0" w:color="auto"/>
        <w:right w:val="none" w:sz="0" w:space="0" w:color="auto"/>
      </w:divBdr>
    </w:div>
    <w:div w:id="1085953213">
      <w:bodyDiv w:val="1"/>
      <w:marLeft w:val="0"/>
      <w:marRight w:val="0"/>
      <w:marTop w:val="0"/>
      <w:marBottom w:val="0"/>
      <w:divBdr>
        <w:top w:val="none" w:sz="0" w:space="0" w:color="auto"/>
        <w:left w:val="none" w:sz="0" w:space="0" w:color="auto"/>
        <w:bottom w:val="none" w:sz="0" w:space="0" w:color="auto"/>
        <w:right w:val="none" w:sz="0" w:space="0" w:color="auto"/>
      </w:divBdr>
    </w:div>
    <w:div w:id="1337464676">
      <w:bodyDiv w:val="1"/>
      <w:marLeft w:val="0"/>
      <w:marRight w:val="0"/>
      <w:marTop w:val="0"/>
      <w:marBottom w:val="0"/>
      <w:divBdr>
        <w:top w:val="none" w:sz="0" w:space="0" w:color="auto"/>
        <w:left w:val="none" w:sz="0" w:space="0" w:color="auto"/>
        <w:bottom w:val="none" w:sz="0" w:space="0" w:color="auto"/>
        <w:right w:val="none" w:sz="0" w:space="0" w:color="auto"/>
      </w:divBdr>
      <w:divsChild>
        <w:div w:id="347100775">
          <w:marLeft w:val="0"/>
          <w:marRight w:val="0"/>
          <w:marTop w:val="0"/>
          <w:marBottom w:val="0"/>
          <w:divBdr>
            <w:top w:val="none" w:sz="0" w:space="0" w:color="auto"/>
            <w:left w:val="none" w:sz="0" w:space="0" w:color="auto"/>
            <w:bottom w:val="none" w:sz="0" w:space="0" w:color="auto"/>
            <w:right w:val="none" w:sz="0" w:space="0" w:color="auto"/>
          </w:divBdr>
          <w:divsChild>
            <w:div w:id="69695437">
              <w:marLeft w:val="0"/>
              <w:marRight w:val="0"/>
              <w:marTop w:val="0"/>
              <w:marBottom w:val="0"/>
              <w:divBdr>
                <w:top w:val="none" w:sz="0" w:space="0" w:color="auto"/>
                <w:left w:val="none" w:sz="0" w:space="0" w:color="auto"/>
                <w:bottom w:val="none" w:sz="0" w:space="0" w:color="auto"/>
                <w:right w:val="none" w:sz="0" w:space="0" w:color="auto"/>
              </w:divBdr>
              <w:divsChild>
                <w:div w:id="1169833545">
                  <w:marLeft w:val="0"/>
                  <w:marRight w:val="0"/>
                  <w:marTop w:val="156"/>
                  <w:marBottom w:val="0"/>
                  <w:divBdr>
                    <w:top w:val="none" w:sz="0" w:space="0" w:color="auto"/>
                    <w:left w:val="none" w:sz="0" w:space="0" w:color="auto"/>
                    <w:bottom w:val="none" w:sz="0" w:space="0" w:color="auto"/>
                    <w:right w:val="none" w:sz="0" w:space="0" w:color="auto"/>
                  </w:divBdr>
                  <w:divsChild>
                    <w:div w:id="2143425182">
                      <w:marLeft w:val="0"/>
                      <w:marRight w:val="0"/>
                      <w:marTop w:val="0"/>
                      <w:marBottom w:val="0"/>
                      <w:divBdr>
                        <w:top w:val="none" w:sz="0" w:space="0" w:color="auto"/>
                        <w:left w:val="none" w:sz="0" w:space="0" w:color="auto"/>
                        <w:bottom w:val="none" w:sz="0" w:space="0" w:color="auto"/>
                        <w:right w:val="none" w:sz="0" w:space="0" w:color="auto"/>
                      </w:divBdr>
                      <w:divsChild>
                        <w:div w:id="695349328">
                          <w:marLeft w:val="0"/>
                          <w:marRight w:val="0"/>
                          <w:marTop w:val="0"/>
                          <w:marBottom w:val="0"/>
                          <w:divBdr>
                            <w:top w:val="none" w:sz="0" w:space="0" w:color="auto"/>
                            <w:left w:val="none" w:sz="0" w:space="0" w:color="auto"/>
                            <w:bottom w:val="none" w:sz="0" w:space="0" w:color="auto"/>
                            <w:right w:val="none" w:sz="0" w:space="0" w:color="auto"/>
                          </w:divBdr>
                          <w:divsChild>
                            <w:div w:id="416948651">
                              <w:marLeft w:val="0"/>
                              <w:marRight w:val="0"/>
                              <w:marTop w:val="0"/>
                              <w:marBottom w:val="0"/>
                              <w:divBdr>
                                <w:top w:val="none" w:sz="0" w:space="0" w:color="auto"/>
                                <w:left w:val="none" w:sz="0" w:space="0" w:color="auto"/>
                                <w:bottom w:val="none" w:sz="0" w:space="0" w:color="auto"/>
                                <w:right w:val="none" w:sz="0" w:space="0" w:color="auto"/>
                              </w:divBdr>
                              <w:divsChild>
                                <w:div w:id="1564096920">
                                  <w:marLeft w:val="0"/>
                                  <w:marRight w:val="0"/>
                                  <w:marTop w:val="0"/>
                                  <w:marBottom w:val="0"/>
                                  <w:divBdr>
                                    <w:top w:val="none" w:sz="0" w:space="0" w:color="auto"/>
                                    <w:left w:val="none" w:sz="0" w:space="0" w:color="auto"/>
                                    <w:bottom w:val="none" w:sz="0" w:space="0" w:color="auto"/>
                                    <w:right w:val="none" w:sz="0" w:space="0" w:color="auto"/>
                                  </w:divBdr>
                                  <w:divsChild>
                                    <w:div w:id="1583181824">
                                      <w:marLeft w:val="0"/>
                                      <w:marRight w:val="0"/>
                                      <w:marTop w:val="0"/>
                                      <w:marBottom w:val="0"/>
                                      <w:divBdr>
                                        <w:top w:val="none" w:sz="0" w:space="0" w:color="auto"/>
                                        <w:left w:val="none" w:sz="0" w:space="0" w:color="auto"/>
                                        <w:bottom w:val="none" w:sz="0" w:space="0" w:color="auto"/>
                                        <w:right w:val="none" w:sz="0" w:space="0" w:color="auto"/>
                                      </w:divBdr>
                                      <w:divsChild>
                                        <w:div w:id="884173137">
                                          <w:marLeft w:val="0"/>
                                          <w:marRight w:val="0"/>
                                          <w:marTop w:val="0"/>
                                          <w:marBottom w:val="0"/>
                                          <w:divBdr>
                                            <w:top w:val="none" w:sz="0" w:space="0" w:color="auto"/>
                                            <w:left w:val="none" w:sz="0" w:space="0" w:color="auto"/>
                                            <w:bottom w:val="none" w:sz="0" w:space="0" w:color="auto"/>
                                            <w:right w:val="none" w:sz="0" w:space="0" w:color="auto"/>
                                          </w:divBdr>
                                          <w:divsChild>
                                            <w:div w:id="817068165">
                                              <w:marLeft w:val="0"/>
                                              <w:marRight w:val="0"/>
                                              <w:marTop w:val="0"/>
                                              <w:marBottom w:val="144"/>
                                              <w:divBdr>
                                                <w:top w:val="none" w:sz="0" w:space="0" w:color="auto"/>
                                                <w:left w:val="none" w:sz="0" w:space="0" w:color="auto"/>
                                                <w:bottom w:val="none" w:sz="0" w:space="0" w:color="auto"/>
                                                <w:right w:val="none" w:sz="0" w:space="0" w:color="auto"/>
                                              </w:divBdr>
                                              <w:divsChild>
                                                <w:div w:id="1889412797">
                                                  <w:marLeft w:val="0"/>
                                                  <w:marRight w:val="0"/>
                                                  <w:marTop w:val="0"/>
                                                  <w:marBottom w:val="0"/>
                                                  <w:divBdr>
                                                    <w:top w:val="none" w:sz="0" w:space="0" w:color="auto"/>
                                                    <w:left w:val="none" w:sz="0" w:space="0" w:color="auto"/>
                                                    <w:bottom w:val="none" w:sz="0" w:space="0" w:color="auto"/>
                                                    <w:right w:val="none" w:sz="0" w:space="0" w:color="auto"/>
                                                  </w:divBdr>
                                                  <w:divsChild>
                                                    <w:div w:id="1792937818">
                                                      <w:marLeft w:val="0"/>
                                                      <w:marRight w:val="0"/>
                                                      <w:marTop w:val="0"/>
                                                      <w:marBottom w:val="0"/>
                                                      <w:divBdr>
                                                        <w:top w:val="none" w:sz="0" w:space="0" w:color="auto"/>
                                                        <w:left w:val="none" w:sz="0" w:space="0" w:color="auto"/>
                                                        <w:bottom w:val="none" w:sz="0" w:space="0" w:color="auto"/>
                                                        <w:right w:val="none" w:sz="0" w:space="0" w:color="auto"/>
                                                      </w:divBdr>
                                                      <w:divsChild>
                                                        <w:div w:id="1441531577">
                                                          <w:marLeft w:val="0"/>
                                                          <w:marRight w:val="0"/>
                                                          <w:marTop w:val="0"/>
                                                          <w:marBottom w:val="0"/>
                                                          <w:divBdr>
                                                            <w:top w:val="none" w:sz="0" w:space="0" w:color="auto"/>
                                                            <w:left w:val="none" w:sz="0" w:space="0" w:color="auto"/>
                                                            <w:bottom w:val="none" w:sz="0" w:space="0" w:color="auto"/>
                                                            <w:right w:val="none" w:sz="0" w:space="0" w:color="auto"/>
                                                          </w:divBdr>
                                                          <w:divsChild>
                                                            <w:div w:id="1100099770">
                                                              <w:marLeft w:val="0"/>
                                                              <w:marRight w:val="0"/>
                                                              <w:marTop w:val="0"/>
                                                              <w:marBottom w:val="0"/>
                                                              <w:divBdr>
                                                                <w:top w:val="none" w:sz="0" w:space="0" w:color="auto"/>
                                                                <w:left w:val="none" w:sz="0" w:space="0" w:color="auto"/>
                                                                <w:bottom w:val="none" w:sz="0" w:space="0" w:color="auto"/>
                                                                <w:right w:val="none" w:sz="0" w:space="0" w:color="auto"/>
                                                              </w:divBdr>
                                                              <w:divsChild>
                                                                <w:div w:id="1337808440">
                                                                  <w:marLeft w:val="0"/>
                                                                  <w:marRight w:val="0"/>
                                                                  <w:marTop w:val="0"/>
                                                                  <w:marBottom w:val="0"/>
                                                                  <w:divBdr>
                                                                    <w:top w:val="none" w:sz="0" w:space="0" w:color="auto"/>
                                                                    <w:left w:val="none" w:sz="0" w:space="0" w:color="auto"/>
                                                                    <w:bottom w:val="none" w:sz="0" w:space="0" w:color="auto"/>
                                                                    <w:right w:val="none" w:sz="0" w:space="0" w:color="auto"/>
                                                                  </w:divBdr>
                                                                  <w:divsChild>
                                                                    <w:div w:id="878396823">
                                                                      <w:marLeft w:val="0"/>
                                                                      <w:marRight w:val="0"/>
                                                                      <w:marTop w:val="0"/>
                                                                      <w:marBottom w:val="0"/>
                                                                      <w:divBdr>
                                                                        <w:top w:val="none" w:sz="0" w:space="0" w:color="auto"/>
                                                                        <w:left w:val="none" w:sz="0" w:space="0" w:color="auto"/>
                                                                        <w:bottom w:val="none" w:sz="0" w:space="0" w:color="auto"/>
                                                                        <w:right w:val="none" w:sz="0" w:space="0" w:color="auto"/>
                                                                      </w:divBdr>
                                                                      <w:divsChild>
                                                                        <w:div w:id="19569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369408">
      <w:bodyDiv w:val="1"/>
      <w:marLeft w:val="0"/>
      <w:marRight w:val="0"/>
      <w:marTop w:val="0"/>
      <w:marBottom w:val="0"/>
      <w:divBdr>
        <w:top w:val="none" w:sz="0" w:space="0" w:color="auto"/>
        <w:left w:val="none" w:sz="0" w:space="0" w:color="auto"/>
        <w:bottom w:val="none" w:sz="0" w:space="0" w:color="auto"/>
        <w:right w:val="none" w:sz="0" w:space="0" w:color="auto"/>
      </w:divBdr>
    </w:div>
    <w:div w:id="1644386518">
      <w:bodyDiv w:val="1"/>
      <w:marLeft w:val="0"/>
      <w:marRight w:val="0"/>
      <w:marTop w:val="0"/>
      <w:marBottom w:val="0"/>
      <w:divBdr>
        <w:top w:val="none" w:sz="0" w:space="0" w:color="auto"/>
        <w:left w:val="none" w:sz="0" w:space="0" w:color="auto"/>
        <w:bottom w:val="none" w:sz="0" w:space="0" w:color="auto"/>
        <w:right w:val="none" w:sz="0" w:space="0" w:color="auto"/>
      </w:divBdr>
    </w:div>
    <w:div w:id="1769887561">
      <w:bodyDiv w:val="1"/>
      <w:marLeft w:val="0"/>
      <w:marRight w:val="0"/>
      <w:marTop w:val="0"/>
      <w:marBottom w:val="0"/>
      <w:divBdr>
        <w:top w:val="none" w:sz="0" w:space="0" w:color="auto"/>
        <w:left w:val="none" w:sz="0" w:space="0" w:color="auto"/>
        <w:bottom w:val="none" w:sz="0" w:space="0" w:color="auto"/>
        <w:right w:val="none" w:sz="0" w:space="0" w:color="auto"/>
      </w:divBdr>
    </w:div>
    <w:div w:id="1804037004">
      <w:bodyDiv w:val="1"/>
      <w:marLeft w:val="0"/>
      <w:marRight w:val="0"/>
      <w:marTop w:val="0"/>
      <w:marBottom w:val="0"/>
      <w:divBdr>
        <w:top w:val="none" w:sz="0" w:space="0" w:color="auto"/>
        <w:left w:val="none" w:sz="0" w:space="0" w:color="auto"/>
        <w:bottom w:val="none" w:sz="0" w:space="0" w:color="auto"/>
        <w:right w:val="none" w:sz="0" w:space="0" w:color="auto"/>
      </w:divBdr>
    </w:div>
    <w:div w:id="1879589671">
      <w:bodyDiv w:val="1"/>
      <w:marLeft w:val="0"/>
      <w:marRight w:val="0"/>
      <w:marTop w:val="0"/>
      <w:marBottom w:val="0"/>
      <w:divBdr>
        <w:top w:val="none" w:sz="0" w:space="0" w:color="auto"/>
        <w:left w:val="none" w:sz="0" w:space="0" w:color="auto"/>
        <w:bottom w:val="none" w:sz="0" w:space="0" w:color="auto"/>
        <w:right w:val="none" w:sz="0" w:space="0" w:color="auto"/>
      </w:divBdr>
    </w:div>
    <w:div w:id="2027516482">
      <w:bodyDiv w:val="1"/>
      <w:marLeft w:val="0"/>
      <w:marRight w:val="0"/>
      <w:marTop w:val="0"/>
      <w:marBottom w:val="0"/>
      <w:divBdr>
        <w:top w:val="none" w:sz="0" w:space="0" w:color="auto"/>
        <w:left w:val="none" w:sz="0" w:space="0" w:color="auto"/>
        <w:bottom w:val="none" w:sz="0" w:space="0" w:color="auto"/>
        <w:right w:val="none" w:sz="0" w:space="0" w:color="auto"/>
      </w:divBdr>
    </w:div>
    <w:div w:id="2035492077">
      <w:bodyDiv w:val="1"/>
      <w:marLeft w:val="0"/>
      <w:marRight w:val="0"/>
      <w:marTop w:val="0"/>
      <w:marBottom w:val="0"/>
      <w:divBdr>
        <w:top w:val="none" w:sz="0" w:space="0" w:color="auto"/>
        <w:left w:val="none" w:sz="0" w:space="0" w:color="auto"/>
        <w:bottom w:val="none" w:sz="0" w:space="0" w:color="auto"/>
        <w:right w:val="none" w:sz="0" w:space="0" w:color="auto"/>
      </w:divBdr>
      <w:divsChild>
        <w:div w:id="2023584222">
          <w:marLeft w:val="0"/>
          <w:marRight w:val="0"/>
          <w:marTop w:val="0"/>
          <w:marBottom w:val="0"/>
          <w:divBdr>
            <w:top w:val="none" w:sz="0" w:space="0" w:color="auto"/>
            <w:left w:val="none" w:sz="0" w:space="0" w:color="auto"/>
            <w:bottom w:val="none" w:sz="0" w:space="0" w:color="auto"/>
            <w:right w:val="none" w:sz="0" w:space="0" w:color="auto"/>
          </w:divBdr>
          <w:divsChild>
            <w:div w:id="1798645779">
              <w:marLeft w:val="0"/>
              <w:marRight w:val="0"/>
              <w:marTop w:val="0"/>
              <w:marBottom w:val="0"/>
              <w:divBdr>
                <w:top w:val="none" w:sz="0" w:space="0" w:color="auto"/>
                <w:left w:val="none" w:sz="0" w:space="0" w:color="auto"/>
                <w:bottom w:val="none" w:sz="0" w:space="0" w:color="auto"/>
                <w:right w:val="none" w:sz="0" w:space="0" w:color="auto"/>
              </w:divBdr>
              <w:divsChild>
                <w:div w:id="6450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2FF9E-A2A5-43BE-A37D-E3208031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1608</Words>
  <Characters>8849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 fietser</dc:creator>
  <cp:lastModifiedBy>klaas de zwemmer</cp:lastModifiedBy>
  <cp:revision>2</cp:revision>
  <cp:lastPrinted>2017-01-06T09:56:00Z</cp:lastPrinted>
  <dcterms:created xsi:type="dcterms:W3CDTF">2019-02-18T11:23:00Z</dcterms:created>
  <dcterms:modified xsi:type="dcterms:W3CDTF">2019-02-18T11:23:00Z</dcterms:modified>
</cp:coreProperties>
</file>